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C472" w14:textId="194C0C3F" w:rsidR="00E11197" w:rsidRPr="00E11197" w:rsidRDefault="00E11197" w:rsidP="00E11197">
      <w:pPr>
        <w:spacing w:line="254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69182F" w14:textId="272172E4" w:rsidR="003748E3" w:rsidRDefault="00B354FD" w:rsidP="00E41AD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noProof/>
          <w:lang w:eastAsia="hr-HR"/>
        </w:rPr>
        <w:drawing>
          <wp:inline distT="0" distB="0" distL="0" distR="0" wp14:anchorId="2B36571F" wp14:editId="5EB90711">
            <wp:extent cx="725170" cy="8718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16800" w14:textId="694C0B72" w:rsidR="00B354FD" w:rsidRDefault="00B354FD" w:rsidP="00B354FD">
      <w:pPr>
        <w:pStyle w:val="Bezproreda"/>
      </w:pPr>
      <w:r>
        <w:t>REPUBLIKA HRVATSKA</w:t>
      </w:r>
    </w:p>
    <w:p w14:paraId="25600602" w14:textId="03E74032" w:rsidR="00B354FD" w:rsidRDefault="00B354FD" w:rsidP="00B354FD">
      <w:pPr>
        <w:pStyle w:val="Bezproreda"/>
      </w:pPr>
      <w:r>
        <w:t>VARAŽDINSKA ŽUPANIJA</w:t>
      </w:r>
    </w:p>
    <w:p w14:paraId="59967ED3" w14:textId="7ACA5ADC" w:rsidR="00B354FD" w:rsidRDefault="00B354FD" w:rsidP="00B354FD">
      <w:pPr>
        <w:pStyle w:val="Bezproreda"/>
      </w:pPr>
      <w:r>
        <w:t>OPĆINA SVETI ĐURĐ</w:t>
      </w:r>
    </w:p>
    <w:p w14:paraId="400CAE65" w14:textId="6B06DD0A" w:rsidR="00B354FD" w:rsidRDefault="00B354FD" w:rsidP="00B354FD">
      <w:pPr>
        <w:pStyle w:val="Bezproreda"/>
      </w:pPr>
      <w:r>
        <w:t>OPĆINSKO VIJEĆE</w:t>
      </w:r>
    </w:p>
    <w:p w14:paraId="015AB8CE" w14:textId="20B8E805" w:rsidR="00B354FD" w:rsidRDefault="00B354FD" w:rsidP="00B354FD">
      <w:pPr>
        <w:pStyle w:val="Bezproreda"/>
      </w:pPr>
      <w:r>
        <w:t>Klasa:023-06/23-02/1</w:t>
      </w:r>
    </w:p>
    <w:p w14:paraId="7806C105" w14:textId="1B97D6A4" w:rsidR="00B354FD" w:rsidRDefault="00B354FD" w:rsidP="00B354FD">
      <w:pPr>
        <w:pStyle w:val="Bezproreda"/>
      </w:pPr>
      <w:r>
        <w:t>Urbroj:2186-21-02-23-1</w:t>
      </w:r>
    </w:p>
    <w:p w14:paraId="2B12105F" w14:textId="77777777" w:rsidR="00C50B24" w:rsidRDefault="00C50B24" w:rsidP="00B354FD">
      <w:pPr>
        <w:pStyle w:val="Bezproreda"/>
      </w:pPr>
    </w:p>
    <w:p w14:paraId="256732F5" w14:textId="214A6985" w:rsidR="00B354FD" w:rsidRDefault="00B354FD" w:rsidP="00B354FD">
      <w:pPr>
        <w:pStyle w:val="Bezproreda"/>
      </w:pPr>
      <w:r>
        <w:t>Sveti Đurđ, 18.09.2023.</w:t>
      </w:r>
    </w:p>
    <w:p w14:paraId="3EBED960" w14:textId="77777777" w:rsidR="00B354FD" w:rsidRDefault="00B354FD" w:rsidP="00B354FD">
      <w:pPr>
        <w:pStyle w:val="Bezproreda"/>
      </w:pPr>
    </w:p>
    <w:p w14:paraId="4D1FAD56" w14:textId="556FA065" w:rsidR="00E41ADD" w:rsidRPr="00BB0154" w:rsidRDefault="00E41ADD" w:rsidP="00E41AD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54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BB0154" w:rsidRPr="00BB0154">
        <w:rPr>
          <w:rFonts w:ascii="Times New Roman" w:hAnsi="Times New Roman" w:cs="Times New Roman"/>
          <w:sz w:val="24"/>
          <w:szCs w:val="24"/>
        </w:rPr>
        <w:t>22. Statuta Općine Sveti Đurđ („Službeni vjesnik Varaždinske županije“ broj 30/21., 18/23.) i članka 42.</w:t>
      </w:r>
      <w:r w:rsidR="00946845">
        <w:rPr>
          <w:rFonts w:ascii="Times New Roman" w:hAnsi="Times New Roman" w:cs="Times New Roman"/>
          <w:sz w:val="24"/>
          <w:szCs w:val="24"/>
        </w:rPr>
        <w:t>-43.</w:t>
      </w:r>
      <w:r w:rsidR="00BB0154" w:rsidRPr="00BB0154">
        <w:rPr>
          <w:rFonts w:ascii="Times New Roman" w:hAnsi="Times New Roman" w:cs="Times New Roman"/>
          <w:sz w:val="24"/>
          <w:szCs w:val="24"/>
        </w:rPr>
        <w:t xml:space="preserve"> Poslovnika Općinskog vijeća Općine Sveti Đurđ („Službeni vjesnik Varaždinske županije“ broj 30/21.), Općinsko vijeće Općine Sveti Đurđ na svojoj 25. sjednici održanoj dana 18.9.2023. godine donosi sljedeću </w:t>
      </w:r>
    </w:p>
    <w:p w14:paraId="4835F5E8" w14:textId="77777777" w:rsidR="004A2B7B" w:rsidRPr="004A2B7B" w:rsidRDefault="004A2B7B" w:rsidP="00E41ADD">
      <w:pPr>
        <w:spacing w:line="254" w:lineRule="auto"/>
        <w:jc w:val="both"/>
        <w:rPr>
          <w:rFonts w:ascii="Times New Roman" w:hAnsi="Times New Roman" w:cs="Times New Roman"/>
        </w:rPr>
      </w:pPr>
    </w:p>
    <w:p w14:paraId="5349AD15" w14:textId="1FC7F92B" w:rsidR="00E41ADD" w:rsidRPr="00BB0154" w:rsidRDefault="00E41ADD" w:rsidP="00E41AD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B7B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BB32CE" w:rsidRPr="004A2B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B7B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BB32CE" w:rsidRPr="004A2B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B7B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BB32CE" w:rsidRPr="004A2B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B7B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BB32CE" w:rsidRPr="004A2B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B7B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BB32CE" w:rsidRPr="004A2B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B7B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4A2B7B">
        <w:rPr>
          <w:rFonts w:ascii="Times New Roman" w:hAnsi="Times New Roman" w:cs="Times New Roman"/>
          <w:b/>
          <w:bCs/>
        </w:rPr>
        <w:br/>
      </w:r>
      <w:r w:rsidRPr="00BB0154">
        <w:rPr>
          <w:rFonts w:ascii="Times New Roman" w:hAnsi="Times New Roman" w:cs="Times New Roman"/>
          <w:b/>
          <w:bCs/>
          <w:sz w:val="24"/>
          <w:szCs w:val="24"/>
        </w:rPr>
        <w:t xml:space="preserve">o potvrđivanju članstva Općine </w:t>
      </w:r>
      <w:r w:rsidR="00BB0154" w:rsidRPr="00BB0154">
        <w:rPr>
          <w:rFonts w:ascii="Times New Roman" w:hAnsi="Times New Roman" w:cs="Times New Roman"/>
          <w:b/>
          <w:bCs/>
          <w:sz w:val="24"/>
          <w:szCs w:val="24"/>
        </w:rPr>
        <w:t>Sveti Đurđ</w:t>
      </w:r>
      <w:r w:rsidRPr="00BB0154">
        <w:rPr>
          <w:rFonts w:ascii="Times New Roman" w:hAnsi="Times New Roman" w:cs="Times New Roman"/>
          <w:b/>
          <w:bCs/>
          <w:sz w:val="24"/>
          <w:szCs w:val="24"/>
        </w:rPr>
        <w:t xml:space="preserve"> u udruzi „Lokalna akcijska grupa - IZVOR“</w:t>
      </w:r>
    </w:p>
    <w:p w14:paraId="4C81ED99" w14:textId="09951918" w:rsidR="00E41ADD" w:rsidRDefault="00E41ADD" w:rsidP="00E41ADD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0708E" w14:textId="77777777" w:rsidR="003748E3" w:rsidRPr="00BB0154" w:rsidRDefault="003748E3" w:rsidP="00E41ADD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84E0CC" w14:textId="77777777" w:rsidR="00E41ADD" w:rsidRPr="00BB0154" w:rsidRDefault="00E41ADD" w:rsidP="00E41ADD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154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17B0C043" w14:textId="6A06E350" w:rsidR="00E41ADD" w:rsidRPr="00BB0154" w:rsidRDefault="00E41ADD" w:rsidP="00E41AD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54">
        <w:rPr>
          <w:rFonts w:ascii="Times New Roman" w:hAnsi="Times New Roman" w:cs="Times New Roman"/>
          <w:sz w:val="24"/>
          <w:szCs w:val="24"/>
        </w:rPr>
        <w:t xml:space="preserve">Općina </w:t>
      </w:r>
      <w:r w:rsidR="00BB32CE" w:rsidRPr="00BB0154">
        <w:rPr>
          <w:rFonts w:ascii="Times New Roman" w:hAnsi="Times New Roman" w:cs="Times New Roman"/>
          <w:sz w:val="24"/>
          <w:szCs w:val="24"/>
        </w:rPr>
        <w:t>SVETI ĐURĐ</w:t>
      </w:r>
      <w:r w:rsidRPr="00BB0154">
        <w:rPr>
          <w:rFonts w:ascii="Times New Roman" w:hAnsi="Times New Roman" w:cs="Times New Roman"/>
          <w:sz w:val="24"/>
          <w:szCs w:val="24"/>
        </w:rPr>
        <w:t xml:space="preserve"> kao osnivač udruge „Lokalna akcijska grupa - IZVOR“, ovom Odlukom potvrđuje svoje članstvo u navedenoj udruzi. Udruga je osnovana s ciljem promicanja zajedničkih interesa općina i gradova koji su dio LAG-a „Izvor“, te u svrhu poticanja ukupnog i ruralnog razvoja, te razvijanja sinergije i umrežavanja među svim relevantnim sudionicima.</w:t>
      </w:r>
    </w:p>
    <w:p w14:paraId="254B711F" w14:textId="1E1AD254" w:rsidR="00BB32CE" w:rsidRDefault="00BB32CE" w:rsidP="00E41AD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392B9" w14:textId="77777777" w:rsidR="003748E3" w:rsidRPr="00BB0154" w:rsidRDefault="003748E3" w:rsidP="00E41AD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C8F1F" w14:textId="77777777" w:rsidR="00E41ADD" w:rsidRPr="00BB0154" w:rsidRDefault="00E41ADD" w:rsidP="00E41ADD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154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F993764" w14:textId="52206B25" w:rsidR="00E41ADD" w:rsidRDefault="00E41ADD" w:rsidP="00E41AD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54">
        <w:rPr>
          <w:rFonts w:ascii="Times New Roman" w:hAnsi="Times New Roman" w:cs="Times New Roman"/>
          <w:sz w:val="24"/>
          <w:szCs w:val="24"/>
        </w:rPr>
        <w:t>Ova Odluka donosi se u svrhu prijave udruge „Lokalna akcijska grupa - IZVOR“ na Natječaj za odabir lokalnih akcijskih grupa za programsko razdoblje 2023.-2027., unutar intervencije 77.06. „Potpora LEADER (CLLD) pristupu“, koji je raspisan od strane Agencije za plaćanja u poljoprivredi, ribarstvu i ruralnom razvoju Republike Hrvatske, prema Strateškom planu Zajedničke poljoprivredne politike za razdoblje 2023. - 2027.</w:t>
      </w:r>
    </w:p>
    <w:p w14:paraId="40BB3D2A" w14:textId="4F49F60B" w:rsidR="003748E3" w:rsidRDefault="003748E3" w:rsidP="00E41AD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0EFAB" w14:textId="77777777" w:rsidR="00C50B24" w:rsidRDefault="00C50B24" w:rsidP="00E41AD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D05CA" w14:textId="6F0AC83A" w:rsidR="003748E3" w:rsidRDefault="003748E3" w:rsidP="00E41ADD">
      <w:pPr>
        <w:spacing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0BB0505C" w14:textId="6C3884C2" w:rsidR="00C50B24" w:rsidRPr="00C50B24" w:rsidRDefault="00C50B24" w:rsidP="00E41AD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prvog dana od dana objave u „Službenom vjesniku Varaždinske županije“.</w:t>
      </w:r>
    </w:p>
    <w:p w14:paraId="34199B82" w14:textId="77777777" w:rsidR="003748E3" w:rsidRPr="003748E3" w:rsidRDefault="003748E3" w:rsidP="00E41ADD">
      <w:pPr>
        <w:spacing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04D5F" w14:textId="77777777" w:rsidR="003748E3" w:rsidRPr="00BB0154" w:rsidRDefault="003748E3" w:rsidP="004A2B7B">
      <w:pPr>
        <w:spacing w:line="25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01AEC73" w14:textId="77777777" w:rsidR="003748E3" w:rsidRDefault="004A2B7B" w:rsidP="004A2B7B">
      <w:pPr>
        <w:spacing w:after="240" w:line="25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B0154">
        <w:rPr>
          <w:rFonts w:ascii="Times New Roman" w:hAnsi="Times New Roman" w:cs="Times New Roman"/>
          <w:sz w:val="24"/>
          <w:szCs w:val="24"/>
        </w:rPr>
        <w:t xml:space="preserve">Predsjednik Općinskog vijeća </w:t>
      </w:r>
    </w:p>
    <w:p w14:paraId="48356A57" w14:textId="5DC394EE" w:rsidR="004A2B7B" w:rsidRPr="00BB0154" w:rsidRDefault="003748E3" w:rsidP="003748E3">
      <w:pPr>
        <w:spacing w:after="240" w:line="254" w:lineRule="auto"/>
        <w:ind w:left="4320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2B7B" w:rsidRPr="00BB0154">
        <w:rPr>
          <w:rFonts w:ascii="Times New Roman" w:hAnsi="Times New Roman" w:cs="Times New Roman"/>
          <w:sz w:val="24"/>
          <w:szCs w:val="24"/>
        </w:rPr>
        <w:t>Općine Sveti Đurđ</w:t>
      </w:r>
    </w:p>
    <w:p w14:paraId="5FE42756" w14:textId="6026D8D9" w:rsidR="004A2B7B" w:rsidRDefault="003748E3" w:rsidP="003748E3">
      <w:pPr>
        <w:spacing w:after="240" w:line="254" w:lineRule="auto"/>
        <w:ind w:left="3600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A2B7B" w:rsidRPr="00BB0154">
        <w:rPr>
          <w:rFonts w:ascii="Times New Roman" w:hAnsi="Times New Roman" w:cs="Times New Roman"/>
          <w:sz w:val="24"/>
          <w:szCs w:val="24"/>
        </w:rPr>
        <w:t>Damir Grgec</w:t>
      </w:r>
    </w:p>
    <w:p w14:paraId="4D59E2F5" w14:textId="77777777" w:rsidR="00041805" w:rsidRPr="00BB0154" w:rsidRDefault="00041805" w:rsidP="003748E3">
      <w:pPr>
        <w:spacing w:after="240" w:line="254" w:lineRule="auto"/>
        <w:ind w:left="3600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041805" w:rsidRPr="00BB0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DD"/>
    <w:rsid w:val="00041805"/>
    <w:rsid w:val="003748E3"/>
    <w:rsid w:val="004A2B7B"/>
    <w:rsid w:val="004D672C"/>
    <w:rsid w:val="005564BF"/>
    <w:rsid w:val="00695B8A"/>
    <w:rsid w:val="00882E22"/>
    <w:rsid w:val="00946845"/>
    <w:rsid w:val="00953C16"/>
    <w:rsid w:val="00AE4E30"/>
    <w:rsid w:val="00B354FD"/>
    <w:rsid w:val="00BB0154"/>
    <w:rsid w:val="00BB32CE"/>
    <w:rsid w:val="00C50B24"/>
    <w:rsid w:val="00C736FA"/>
    <w:rsid w:val="00E11197"/>
    <w:rsid w:val="00E4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5852"/>
  <w15:chartTrackingRefBased/>
  <w15:docId w15:val="{5AA61E6F-4CF4-6648-A7E7-45179475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ADD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E41ADD"/>
    <w:rPr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E41ADD"/>
    <w:rPr>
      <w:rFonts w:ascii="Arial" w:eastAsia="Arial" w:hAnsi="Arial" w:cs="Arial"/>
      <w:kern w:val="0"/>
      <w:sz w:val="21"/>
      <w:szCs w:val="21"/>
      <w:lang w:val="hr-HR"/>
      <w14:ligatures w14:val="none"/>
    </w:rPr>
  </w:style>
  <w:style w:type="paragraph" w:styleId="Bezproreda">
    <w:name w:val="No Spacing"/>
    <w:uiPriority w:val="1"/>
    <w:qFormat/>
    <w:rsid w:val="00B354FD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Zamljačanec</dc:creator>
  <cp:keywords/>
  <dc:description/>
  <cp:lastModifiedBy>Kristina</cp:lastModifiedBy>
  <cp:revision>6</cp:revision>
  <cp:lastPrinted>2023-09-19T05:37:00Z</cp:lastPrinted>
  <dcterms:created xsi:type="dcterms:W3CDTF">2023-09-07T11:31:00Z</dcterms:created>
  <dcterms:modified xsi:type="dcterms:W3CDTF">2023-09-22T12:05:00Z</dcterms:modified>
</cp:coreProperties>
</file>