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REPUBLIKA HRVATSKA</w:t>
      </w:r>
    </w:p>
    <w:p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VARAŽDINSKA ŽUPANIJA</w:t>
      </w:r>
    </w:p>
    <w:p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OPĆINA SVETI ĐURĐ</w:t>
      </w: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  <w:sectPr w:rsidR="008472B4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2A25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Općinski načelnik</w:t>
      </w:r>
    </w:p>
    <w:p w:rsidR="00113FB0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</w:p>
    <w:p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FB400B">
        <w:rPr>
          <w:rFonts w:ascii="Times New Roman" w:hAnsi="Times New Roman" w:cs="Times New Roman"/>
          <w:sz w:val="24"/>
        </w:rPr>
        <w:t xml:space="preserve"> 400-05/23</w:t>
      </w:r>
      <w:r w:rsidR="00AF40FF">
        <w:rPr>
          <w:rFonts w:ascii="Times New Roman" w:hAnsi="Times New Roman" w:cs="Times New Roman"/>
          <w:sz w:val="24"/>
        </w:rPr>
        <w:t>-04/</w:t>
      </w:r>
      <w:r w:rsidR="00B54475">
        <w:rPr>
          <w:rFonts w:ascii="Times New Roman" w:hAnsi="Times New Roman" w:cs="Times New Roman"/>
          <w:sz w:val="24"/>
        </w:rPr>
        <w:t>1</w:t>
      </w:r>
    </w:p>
    <w:p w:rsidR="001D2354" w:rsidRDefault="00A40154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FB400B">
        <w:rPr>
          <w:rFonts w:ascii="Times New Roman" w:hAnsi="Times New Roman" w:cs="Times New Roman"/>
          <w:sz w:val="24"/>
        </w:rPr>
        <w:t>2186-21-04-23</w:t>
      </w:r>
      <w:r w:rsidR="00AF40FF">
        <w:rPr>
          <w:rFonts w:ascii="Times New Roman" w:hAnsi="Times New Roman" w:cs="Times New Roman"/>
          <w:sz w:val="24"/>
        </w:rPr>
        <w:t>-</w:t>
      </w:r>
      <w:r w:rsidR="00B54475">
        <w:rPr>
          <w:rFonts w:ascii="Times New Roman" w:hAnsi="Times New Roman" w:cs="Times New Roman"/>
          <w:sz w:val="24"/>
        </w:rPr>
        <w:t>1</w:t>
      </w:r>
    </w:p>
    <w:p w:rsidR="00A40154" w:rsidRDefault="00A40154" w:rsidP="00113FB0">
      <w:pPr>
        <w:ind w:firstLine="0"/>
        <w:rPr>
          <w:rFonts w:ascii="Times New Roman" w:hAnsi="Times New Roman" w:cs="Times New Roman"/>
          <w:sz w:val="24"/>
        </w:rPr>
      </w:pPr>
    </w:p>
    <w:p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Đurđ,</w:t>
      </w:r>
      <w:r w:rsidR="00D130BB">
        <w:rPr>
          <w:rFonts w:ascii="Times New Roman" w:hAnsi="Times New Roman" w:cs="Times New Roman"/>
          <w:sz w:val="24"/>
        </w:rPr>
        <w:t xml:space="preserve"> </w:t>
      </w:r>
      <w:r w:rsidR="00FB400B">
        <w:rPr>
          <w:rFonts w:ascii="Times New Roman" w:hAnsi="Times New Roman" w:cs="Times New Roman"/>
          <w:sz w:val="24"/>
        </w:rPr>
        <w:t>10.2.2023</w:t>
      </w:r>
      <w:r w:rsidR="004E2AB5">
        <w:rPr>
          <w:rFonts w:ascii="Times New Roman" w:hAnsi="Times New Roman" w:cs="Times New Roman"/>
          <w:sz w:val="24"/>
        </w:rPr>
        <w:t>.</w:t>
      </w:r>
    </w:p>
    <w:p w:rsidR="00C0643F" w:rsidRPr="00C0643F" w:rsidRDefault="00C0643F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</w:p>
    <w:p w:rsidR="00C0643F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 31430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 02657368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 OPĆINA SVETI ĐURĐ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Pošta i mjesto: 42233 SVETI ĐURĐ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 i kućni broj: Braće Radića 1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Razina: 22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djelatnosti: 8411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Razdjel: 000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grada/općine: 437</w:t>
      </w:r>
    </w:p>
    <w:p w:rsidR="001A105E" w:rsidRDefault="002C196A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IBAN:HR5023600001843700004</w:t>
      </w:r>
    </w:p>
    <w:p w:rsidR="002C196A" w:rsidRDefault="002C196A" w:rsidP="00113FB0">
      <w:pPr>
        <w:ind w:firstLine="0"/>
        <w:rPr>
          <w:rFonts w:ascii="Times New Roman" w:hAnsi="Times New Roman" w:cs="Times New Roman"/>
          <w:sz w:val="24"/>
        </w:rPr>
      </w:pPr>
    </w:p>
    <w:p w:rsidR="00C0643F" w:rsidRDefault="00C0643F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130BB" w:rsidRPr="00857FB1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857FB1">
        <w:rPr>
          <w:rFonts w:ascii="Times New Roman" w:hAnsi="Times New Roman" w:cs="Times New Roman"/>
          <w:b/>
          <w:sz w:val="24"/>
        </w:rPr>
        <w:t>PREDMET: Bilješke uz financijske izvještaje za razdoblje</w:t>
      </w:r>
    </w:p>
    <w:p w:rsidR="00D130BB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857FB1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857FB1">
        <w:rPr>
          <w:rFonts w:ascii="Times New Roman" w:hAnsi="Times New Roman" w:cs="Times New Roman"/>
          <w:b/>
          <w:sz w:val="24"/>
        </w:rPr>
        <w:t xml:space="preserve">  </w:t>
      </w:r>
      <w:r w:rsidR="00FB400B">
        <w:rPr>
          <w:rFonts w:ascii="Times New Roman" w:hAnsi="Times New Roman" w:cs="Times New Roman"/>
          <w:b/>
          <w:sz w:val="24"/>
        </w:rPr>
        <w:t xml:space="preserve"> od 01.01. do 31.12.2022</w:t>
      </w:r>
      <w:r w:rsidRPr="00857FB1">
        <w:rPr>
          <w:rFonts w:ascii="Times New Roman" w:hAnsi="Times New Roman" w:cs="Times New Roman"/>
          <w:b/>
          <w:sz w:val="24"/>
        </w:rPr>
        <w:t>.godine</w:t>
      </w: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57FB1">
        <w:rPr>
          <w:rFonts w:ascii="Times New Roman" w:hAnsi="Times New Roman" w:cs="Times New Roman"/>
          <w:b/>
          <w:sz w:val="24"/>
          <w:u w:val="single"/>
        </w:rPr>
        <w:t>Bilješke uz Izvještaj o prihodima i rashodima, primicima i izdacima</w:t>
      </w:r>
    </w:p>
    <w:p w:rsidR="00FA1B96" w:rsidRDefault="00FA1B96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FA1B96" w:rsidRDefault="00FA1B96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FA1B96" w:rsidRDefault="00FA1B96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Pojašnjenja za svako povećanje i smanjenje prihoda i rashoda </w:t>
      </w:r>
      <w:r w:rsidR="004E3A6B">
        <w:rPr>
          <w:rFonts w:ascii="Times New Roman" w:hAnsi="Times New Roman" w:cs="Times New Roman"/>
          <w:sz w:val="24"/>
        </w:rPr>
        <w:t>iznad</w:t>
      </w:r>
      <w:r w:rsidR="00B24695">
        <w:rPr>
          <w:rFonts w:ascii="Times New Roman" w:hAnsi="Times New Roman" w:cs="Times New Roman"/>
          <w:sz w:val="24"/>
        </w:rPr>
        <w:t xml:space="preserve"> 10% za 2022</w:t>
      </w:r>
      <w:r>
        <w:rPr>
          <w:rFonts w:ascii="Times New Roman" w:hAnsi="Times New Roman" w:cs="Times New Roman"/>
          <w:sz w:val="24"/>
        </w:rPr>
        <w:t>.godinu u odnosu na ostvarene prihode i izvršene rashode u istom razdoblju prethodne godine</w:t>
      </w:r>
      <w:r w:rsidR="004E3A6B">
        <w:rPr>
          <w:rFonts w:ascii="Times New Roman" w:hAnsi="Times New Roman" w:cs="Times New Roman"/>
          <w:sz w:val="24"/>
        </w:rPr>
        <w:t>, te svaki nastali novi prihod ili rashod a kojeg prethodne godine nije bilo</w:t>
      </w:r>
      <w:r>
        <w:rPr>
          <w:rFonts w:ascii="Times New Roman" w:hAnsi="Times New Roman" w:cs="Times New Roman"/>
          <w:sz w:val="24"/>
        </w:rPr>
        <w:t xml:space="preserve"> po skupinama računa:</w:t>
      </w:r>
    </w:p>
    <w:p w:rsidR="00586EB7" w:rsidRDefault="00586EB7" w:rsidP="00113FB0">
      <w:pPr>
        <w:ind w:firstLine="0"/>
        <w:rPr>
          <w:rFonts w:ascii="Times New Roman" w:hAnsi="Times New Roman" w:cs="Times New Roman"/>
          <w:sz w:val="24"/>
        </w:rPr>
      </w:pPr>
    </w:p>
    <w:p w:rsidR="00586EB7" w:rsidRPr="00586EB7" w:rsidRDefault="00586EB7" w:rsidP="00586EB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</w:t>
      </w:r>
      <w:r w:rsidR="00FB400B">
        <w:rPr>
          <w:rFonts w:ascii="Times New Roman" w:hAnsi="Times New Roman" w:cs="Times New Roman"/>
          <w:b/>
          <w:sz w:val="24"/>
        </w:rPr>
        <w:t>a 61 – PRIHODI OD POREZA</w:t>
      </w:r>
      <w:r w:rsidR="00FB400B">
        <w:rPr>
          <w:rFonts w:ascii="Times New Roman" w:hAnsi="Times New Roman" w:cs="Times New Roman"/>
          <w:sz w:val="24"/>
        </w:rPr>
        <w:t xml:space="preserve"> – U ovoj skupini računa povećani su prihodi u odnosu na prethodnu godinu na računu 6131 – prihodi od korištenja javnih površina – placovine, jer se u 2022.godini naplaćivalo korištenje javnih površina prigodom održavanja manifestacije Dana općine, dok prethodne godine prihod je ostvaren u puno manjem iznosu zbog situacije sa COVID </w:t>
      </w:r>
      <w:proofErr w:type="spellStart"/>
      <w:r w:rsidR="00FB400B">
        <w:rPr>
          <w:rFonts w:ascii="Times New Roman" w:hAnsi="Times New Roman" w:cs="Times New Roman"/>
          <w:sz w:val="24"/>
        </w:rPr>
        <w:t>pandemijom</w:t>
      </w:r>
      <w:proofErr w:type="spellEnd"/>
      <w:r w:rsidR="00FB400B">
        <w:rPr>
          <w:rFonts w:ascii="Times New Roman" w:hAnsi="Times New Roman" w:cs="Times New Roman"/>
          <w:sz w:val="24"/>
        </w:rPr>
        <w:t>. Račun</w:t>
      </w:r>
      <w:r w:rsidR="004276E4">
        <w:rPr>
          <w:rFonts w:ascii="Times New Roman" w:hAnsi="Times New Roman" w:cs="Times New Roman"/>
          <w:sz w:val="24"/>
        </w:rPr>
        <w:t xml:space="preserve"> 6134 – povremeni porezi na imovinu su porezi na promet nekretninama veći nego u 2021.godini jer se prodalo više nekretnina na području općine na koje se plaća porez na promet u 2022.godini. Račun 6142 – porez na promet – odnosi se na porez na potrošnju, a prihodi su veći nego u prethodnoj godini, jer se ove godine povećao promet ugostiteljskim objektima u odnosu na prethodnu godinu zbog </w:t>
      </w:r>
      <w:proofErr w:type="spellStart"/>
      <w:r w:rsidR="004276E4">
        <w:rPr>
          <w:rFonts w:ascii="Times New Roman" w:hAnsi="Times New Roman" w:cs="Times New Roman"/>
          <w:sz w:val="24"/>
        </w:rPr>
        <w:t>pandemije</w:t>
      </w:r>
      <w:proofErr w:type="spellEnd"/>
      <w:r w:rsidR="004276E4">
        <w:rPr>
          <w:rFonts w:ascii="Times New Roman" w:hAnsi="Times New Roman" w:cs="Times New Roman"/>
          <w:sz w:val="24"/>
        </w:rPr>
        <w:t xml:space="preserve">. Račun 6145 – porez na tvrtku,naziv – ovog prihoda u 2022.godini nema, a u </w:t>
      </w:r>
      <w:r w:rsidR="004276E4">
        <w:rPr>
          <w:rFonts w:ascii="Times New Roman" w:hAnsi="Times New Roman" w:cs="Times New Roman"/>
          <w:sz w:val="24"/>
        </w:rPr>
        <w:lastRenderedPageBreak/>
        <w:t>2021.godini ostvaren je prihod samo od jednog obveznika i to po Rješenju Porezne uprave.</w:t>
      </w:r>
    </w:p>
    <w:p w:rsidR="005111F1" w:rsidRPr="00122212" w:rsidRDefault="005111F1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63 – POMOĆI IZ INOZEMSTVA I OD SUBJEKATA UNUTAR OPĆEG PRORAČUNA</w:t>
      </w:r>
      <w:r>
        <w:rPr>
          <w:rFonts w:ascii="Times New Roman" w:hAnsi="Times New Roman" w:cs="Times New Roman"/>
          <w:sz w:val="24"/>
        </w:rPr>
        <w:t xml:space="preserve"> </w:t>
      </w:r>
      <w:r w:rsidR="004276E4">
        <w:rPr>
          <w:rFonts w:ascii="Times New Roman" w:hAnsi="Times New Roman" w:cs="Times New Roman"/>
          <w:b/>
          <w:sz w:val="24"/>
        </w:rPr>
        <w:t xml:space="preserve">- </w:t>
      </w:r>
      <w:r w:rsidR="00AC36B6">
        <w:rPr>
          <w:rFonts w:ascii="Times New Roman" w:hAnsi="Times New Roman" w:cs="Times New Roman"/>
          <w:sz w:val="24"/>
        </w:rPr>
        <w:t>Na računu 6341 – tekućih pomoći od</w:t>
      </w:r>
      <w:r w:rsidR="004276E4">
        <w:rPr>
          <w:rFonts w:ascii="Times New Roman" w:hAnsi="Times New Roman" w:cs="Times New Roman"/>
          <w:sz w:val="24"/>
        </w:rPr>
        <w:t xml:space="preserve"> izvanproračunskih korisnika u iznosu od 18.302,82</w:t>
      </w:r>
      <w:r w:rsidR="00AC36B6">
        <w:rPr>
          <w:rFonts w:ascii="Times New Roman" w:hAnsi="Times New Roman" w:cs="Times New Roman"/>
          <w:sz w:val="24"/>
        </w:rPr>
        <w:t xml:space="preserve"> kn</w:t>
      </w:r>
      <w:r w:rsidR="004276E4">
        <w:rPr>
          <w:rFonts w:ascii="Times New Roman" w:hAnsi="Times New Roman" w:cs="Times New Roman"/>
          <w:sz w:val="24"/>
        </w:rPr>
        <w:t xml:space="preserve"> su prihodi isplaćeni od strane</w:t>
      </w:r>
      <w:r w:rsidR="00AC36B6">
        <w:rPr>
          <w:rFonts w:ascii="Times New Roman" w:hAnsi="Times New Roman" w:cs="Times New Roman"/>
          <w:sz w:val="24"/>
        </w:rPr>
        <w:t xml:space="preserve"> Hrvatskog zavoda za zapošljavanje za</w:t>
      </w:r>
      <w:r w:rsidR="004276E4">
        <w:rPr>
          <w:rFonts w:ascii="Times New Roman" w:hAnsi="Times New Roman" w:cs="Times New Roman"/>
          <w:sz w:val="24"/>
        </w:rPr>
        <w:t xml:space="preserve"> jednog djelatnika na javnim radovima, dok u prethodnoj godini javnih radova nije bilo</w:t>
      </w:r>
      <w:r w:rsidR="00AC36B6">
        <w:rPr>
          <w:rFonts w:ascii="Times New Roman" w:hAnsi="Times New Roman" w:cs="Times New Roman"/>
          <w:sz w:val="24"/>
        </w:rPr>
        <w:t>.</w:t>
      </w:r>
      <w:r w:rsidR="004276E4">
        <w:rPr>
          <w:rFonts w:ascii="Times New Roman" w:hAnsi="Times New Roman" w:cs="Times New Roman"/>
          <w:sz w:val="24"/>
        </w:rPr>
        <w:t xml:space="preserve"> Račun</w:t>
      </w:r>
      <w:r w:rsidR="00EC7CB8">
        <w:rPr>
          <w:rFonts w:ascii="Times New Roman" w:hAnsi="Times New Roman" w:cs="Times New Roman"/>
          <w:sz w:val="24"/>
        </w:rPr>
        <w:t xml:space="preserve"> 6382-</w:t>
      </w:r>
      <w:r w:rsidR="00B51897">
        <w:rPr>
          <w:rFonts w:ascii="Times New Roman" w:hAnsi="Times New Roman" w:cs="Times New Roman"/>
          <w:sz w:val="24"/>
        </w:rPr>
        <w:t xml:space="preserve"> kapitalne pomoći temeljem prijenosa</w:t>
      </w:r>
      <w:r w:rsidR="009D1BDB">
        <w:rPr>
          <w:rFonts w:ascii="Times New Roman" w:hAnsi="Times New Roman" w:cs="Times New Roman"/>
          <w:sz w:val="24"/>
        </w:rPr>
        <w:t xml:space="preserve"> </w:t>
      </w:r>
      <w:r w:rsidR="004276E4">
        <w:rPr>
          <w:rFonts w:ascii="Times New Roman" w:hAnsi="Times New Roman" w:cs="Times New Roman"/>
          <w:sz w:val="24"/>
        </w:rPr>
        <w:t>EU sredstava</w:t>
      </w:r>
      <w:r w:rsidR="00AC36B6">
        <w:rPr>
          <w:rFonts w:ascii="Times New Roman" w:hAnsi="Times New Roman" w:cs="Times New Roman"/>
          <w:sz w:val="24"/>
        </w:rPr>
        <w:t xml:space="preserve"> – </w:t>
      </w:r>
      <w:r w:rsidR="004276E4">
        <w:rPr>
          <w:rFonts w:ascii="Times New Roman" w:hAnsi="Times New Roman" w:cs="Times New Roman"/>
          <w:sz w:val="24"/>
        </w:rPr>
        <w:t>u 2021.godini prihodi su koji se odnose na isplaćena sredst</w:t>
      </w:r>
      <w:r w:rsidR="00AC36B6">
        <w:rPr>
          <w:rFonts w:ascii="Times New Roman" w:hAnsi="Times New Roman" w:cs="Times New Roman"/>
          <w:sz w:val="24"/>
        </w:rPr>
        <w:t xml:space="preserve">va na temelju </w:t>
      </w:r>
      <w:r w:rsidR="009D1BDB">
        <w:rPr>
          <w:rFonts w:ascii="Times New Roman" w:hAnsi="Times New Roman" w:cs="Times New Roman"/>
          <w:sz w:val="24"/>
        </w:rPr>
        <w:t>natječaja za Mjeru</w:t>
      </w:r>
      <w:r w:rsidR="004276E4">
        <w:rPr>
          <w:rFonts w:ascii="Times New Roman" w:hAnsi="Times New Roman" w:cs="Times New Roman"/>
          <w:sz w:val="24"/>
        </w:rPr>
        <w:t xml:space="preserve"> 07, </w:t>
      </w:r>
      <w:proofErr w:type="spellStart"/>
      <w:r w:rsidR="004276E4">
        <w:rPr>
          <w:rFonts w:ascii="Times New Roman" w:hAnsi="Times New Roman" w:cs="Times New Roman"/>
          <w:sz w:val="24"/>
        </w:rPr>
        <w:t>Podmjera</w:t>
      </w:r>
      <w:proofErr w:type="spellEnd"/>
      <w:r w:rsidR="004276E4">
        <w:rPr>
          <w:rFonts w:ascii="Times New Roman" w:hAnsi="Times New Roman" w:cs="Times New Roman"/>
          <w:sz w:val="24"/>
        </w:rPr>
        <w:t xml:space="preserve"> 7.4.1. dodijeljenih</w:t>
      </w:r>
      <w:r w:rsidR="009D1BDB">
        <w:rPr>
          <w:rFonts w:ascii="Times New Roman" w:hAnsi="Times New Roman" w:cs="Times New Roman"/>
          <w:sz w:val="24"/>
        </w:rPr>
        <w:t xml:space="preserve"> za izgradnju i opremanje dječjeg vrtića i jasli</w:t>
      </w:r>
      <w:r w:rsidR="00AC36B6">
        <w:rPr>
          <w:rFonts w:ascii="Times New Roman" w:hAnsi="Times New Roman" w:cs="Times New Roman"/>
          <w:sz w:val="24"/>
        </w:rPr>
        <w:t xml:space="preserve">ca u iznosu </w:t>
      </w:r>
      <w:r w:rsidR="004276E4">
        <w:rPr>
          <w:rFonts w:ascii="Times New Roman" w:hAnsi="Times New Roman" w:cs="Times New Roman"/>
          <w:sz w:val="24"/>
        </w:rPr>
        <w:t>od 1.975.979,19 kn, dok u 2022.godini ovih prihoda nije bilo.</w:t>
      </w:r>
    </w:p>
    <w:p w:rsidR="00122212" w:rsidRPr="00C61AAE" w:rsidRDefault="00122212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64 </w:t>
      </w:r>
      <w:r w:rsidR="005511D2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2386">
        <w:rPr>
          <w:rFonts w:ascii="Times New Roman" w:hAnsi="Times New Roman" w:cs="Times New Roman"/>
          <w:b/>
          <w:sz w:val="24"/>
        </w:rPr>
        <w:t xml:space="preserve">PRIHODI OD IMOVINE </w:t>
      </w:r>
      <w:r w:rsidR="005511D2">
        <w:rPr>
          <w:rFonts w:ascii="Times New Roman" w:hAnsi="Times New Roman" w:cs="Times New Roman"/>
          <w:b/>
          <w:sz w:val="24"/>
        </w:rPr>
        <w:t xml:space="preserve">– </w:t>
      </w:r>
      <w:r w:rsidR="0096728B">
        <w:rPr>
          <w:rFonts w:ascii="Times New Roman" w:hAnsi="Times New Roman" w:cs="Times New Roman"/>
          <w:sz w:val="24"/>
        </w:rPr>
        <w:t>veće odstupanje nalazi se</w:t>
      </w:r>
      <w:r w:rsidR="005511D2">
        <w:rPr>
          <w:rFonts w:ascii="Times New Roman" w:hAnsi="Times New Roman" w:cs="Times New Roman"/>
          <w:sz w:val="24"/>
        </w:rPr>
        <w:t xml:space="preserve"> na računu 6414 – priho</w:t>
      </w:r>
      <w:r w:rsidR="0096728B">
        <w:rPr>
          <w:rFonts w:ascii="Times New Roman" w:hAnsi="Times New Roman" w:cs="Times New Roman"/>
          <w:sz w:val="24"/>
        </w:rPr>
        <w:t>di od zateznih kamata iz razloga</w:t>
      </w:r>
      <w:r w:rsidR="005511D2">
        <w:rPr>
          <w:rFonts w:ascii="Times New Roman" w:hAnsi="Times New Roman" w:cs="Times New Roman"/>
          <w:sz w:val="24"/>
        </w:rPr>
        <w:t xml:space="preserve"> jer su se u 2021.godini provodile ovrhe za komunalnu i vodnu naknadu, pa su i priho</w:t>
      </w:r>
      <w:r w:rsidR="0096728B">
        <w:rPr>
          <w:rFonts w:ascii="Times New Roman" w:hAnsi="Times New Roman" w:cs="Times New Roman"/>
          <w:sz w:val="24"/>
        </w:rPr>
        <w:t>di od zateznih kamata puno veći, nego u 2022.godini. Račun 6422 – prihodi od zakupa i iznajmljivanja imovine – su prihodi od zakupa poslovnih prostora na području općine i koji su ostvareni u punom iznosu, dok se na istom računu i prihodi od zakupa poljoprivrednog zemljišta, naplaćeni u 50%-</w:t>
      </w:r>
      <w:proofErr w:type="spellStart"/>
      <w:r w:rsidR="0096728B">
        <w:rPr>
          <w:rFonts w:ascii="Times New Roman" w:hAnsi="Times New Roman" w:cs="Times New Roman"/>
          <w:sz w:val="24"/>
        </w:rPr>
        <w:t>tnom</w:t>
      </w:r>
      <w:proofErr w:type="spellEnd"/>
      <w:r w:rsidR="0096728B">
        <w:rPr>
          <w:rFonts w:ascii="Times New Roman" w:hAnsi="Times New Roman" w:cs="Times New Roman"/>
          <w:sz w:val="24"/>
        </w:rPr>
        <w:t xml:space="preserve"> iznosu jer se zakupcima zemljišta u 2022.godini iznos zakupa smanjio na pola iznosa godišnje zakupnine zbog isteka nekih ugovora o zakupu. Račun 6423 – naknada za korištenje nefinancijske imovine </w:t>
      </w:r>
      <w:r w:rsidR="00CA1B77">
        <w:rPr>
          <w:rFonts w:ascii="Times New Roman" w:hAnsi="Times New Roman" w:cs="Times New Roman"/>
          <w:sz w:val="24"/>
        </w:rPr>
        <w:t>–</w:t>
      </w:r>
      <w:r w:rsidR="0096728B">
        <w:rPr>
          <w:rFonts w:ascii="Times New Roman" w:hAnsi="Times New Roman" w:cs="Times New Roman"/>
          <w:sz w:val="24"/>
        </w:rPr>
        <w:t xml:space="preserve"> </w:t>
      </w:r>
      <w:r w:rsidR="00CA1B77">
        <w:rPr>
          <w:rFonts w:ascii="Times New Roman" w:hAnsi="Times New Roman" w:cs="Times New Roman"/>
          <w:sz w:val="24"/>
        </w:rPr>
        <w:t>ovi prihodi su također manji nego u 2021.godini, jer se smanjio prihod od naknade za korištenje prostora dviju hidroelektrana. Na računu 6424 – u 2021.godini uplaćen je prihod od naknade za služnost puta od strane jedne fizičke osobe, dok istog prihoda u 2022.godini nije bilo.</w:t>
      </w:r>
    </w:p>
    <w:p w:rsidR="00C61AAE" w:rsidRPr="00966FE6" w:rsidRDefault="00C61AAE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65 – PRIHODI OD UPRAVNIH I ADMINISTRATIVNIH PRISTOJBI, PRISTOJBI PO POSEB</w:t>
      </w:r>
      <w:r w:rsidR="006A5DF7">
        <w:rPr>
          <w:rFonts w:ascii="Times New Roman" w:hAnsi="Times New Roman" w:cs="Times New Roman"/>
          <w:b/>
          <w:sz w:val="24"/>
        </w:rPr>
        <w:t>NIM PROPISIMA I NAKNADA</w:t>
      </w:r>
      <w:r w:rsidR="006A5DF7">
        <w:rPr>
          <w:rFonts w:ascii="Times New Roman" w:hAnsi="Times New Roman" w:cs="Times New Roman"/>
          <w:sz w:val="24"/>
        </w:rPr>
        <w:t xml:space="preserve"> – Na računu </w:t>
      </w:r>
      <w:r>
        <w:rPr>
          <w:rFonts w:ascii="Times New Roman" w:hAnsi="Times New Roman" w:cs="Times New Roman"/>
          <w:sz w:val="24"/>
        </w:rPr>
        <w:t>6526 – os</w:t>
      </w:r>
      <w:r w:rsidR="006A5DF7">
        <w:rPr>
          <w:rFonts w:ascii="Times New Roman" w:hAnsi="Times New Roman" w:cs="Times New Roman"/>
          <w:sz w:val="24"/>
        </w:rPr>
        <w:t xml:space="preserve">tali nespomenuti prihodi – </w:t>
      </w:r>
      <w:r>
        <w:rPr>
          <w:rFonts w:ascii="Times New Roman" w:hAnsi="Times New Roman" w:cs="Times New Roman"/>
          <w:sz w:val="24"/>
        </w:rPr>
        <w:t>su prihodi od naplate potrošnje vode, struje i plina od strane zakupaca poslo</w:t>
      </w:r>
      <w:r w:rsidR="006A5DF7">
        <w:rPr>
          <w:rFonts w:ascii="Times New Roman" w:hAnsi="Times New Roman" w:cs="Times New Roman"/>
          <w:sz w:val="24"/>
        </w:rPr>
        <w:t>vnih prostora i fizičkih osoba za korištenje društvenih domova na području općine</w:t>
      </w:r>
      <w:r>
        <w:rPr>
          <w:rFonts w:ascii="Times New Roman" w:hAnsi="Times New Roman" w:cs="Times New Roman"/>
          <w:sz w:val="24"/>
        </w:rPr>
        <w:t>,</w:t>
      </w:r>
      <w:r w:rsidR="006A5DF7">
        <w:rPr>
          <w:rFonts w:ascii="Times New Roman" w:hAnsi="Times New Roman" w:cs="Times New Roman"/>
          <w:sz w:val="24"/>
        </w:rPr>
        <w:t xml:space="preserve"> a veći su nego u 2021.godini zbog većih cijena energenata. Na istom računu su i</w:t>
      </w:r>
      <w:r>
        <w:rPr>
          <w:rFonts w:ascii="Times New Roman" w:hAnsi="Times New Roman" w:cs="Times New Roman"/>
          <w:sz w:val="24"/>
        </w:rPr>
        <w:t xml:space="preserve"> prihodi od naplate 8% vodnog doprinosa.</w:t>
      </w:r>
      <w:r w:rsidR="006A5DF7">
        <w:rPr>
          <w:rFonts w:ascii="Times New Roman" w:hAnsi="Times New Roman" w:cs="Times New Roman"/>
          <w:sz w:val="24"/>
        </w:rPr>
        <w:t xml:space="preserve"> N</w:t>
      </w:r>
      <w:r w:rsidR="00810A2D">
        <w:rPr>
          <w:rFonts w:ascii="Times New Roman" w:hAnsi="Times New Roman" w:cs="Times New Roman"/>
          <w:sz w:val="24"/>
        </w:rPr>
        <w:t>a računu 6531 – komunal</w:t>
      </w:r>
      <w:r w:rsidR="006A5DF7">
        <w:rPr>
          <w:rFonts w:ascii="Times New Roman" w:hAnsi="Times New Roman" w:cs="Times New Roman"/>
          <w:sz w:val="24"/>
        </w:rPr>
        <w:t>ni doprinosi  – ovi prihodi manji su u 2022.godini jer u 2021.godini prihod je bio veći radi izgradnje</w:t>
      </w:r>
      <w:r w:rsidR="00810A2D">
        <w:rPr>
          <w:rFonts w:ascii="Times New Roman" w:hAnsi="Times New Roman" w:cs="Times New Roman"/>
          <w:sz w:val="24"/>
        </w:rPr>
        <w:t xml:space="preserve"> jednog peradarnik</w:t>
      </w:r>
      <w:r w:rsidR="006A5DF7">
        <w:rPr>
          <w:rFonts w:ascii="Times New Roman" w:hAnsi="Times New Roman" w:cs="Times New Roman"/>
          <w:sz w:val="24"/>
        </w:rPr>
        <w:t xml:space="preserve">a za uzgoj </w:t>
      </w:r>
      <w:proofErr w:type="spellStart"/>
      <w:r w:rsidR="006A5DF7">
        <w:rPr>
          <w:rFonts w:ascii="Times New Roman" w:hAnsi="Times New Roman" w:cs="Times New Roman"/>
          <w:sz w:val="24"/>
        </w:rPr>
        <w:t>pilenki</w:t>
      </w:r>
      <w:proofErr w:type="spellEnd"/>
      <w:r w:rsidR="006A5DF7">
        <w:rPr>
          <w:rFonts w:ascii="Times New Roman" w:hAnsi="Times New Roman" w:cs="Times New Roman"/>
          <w:sz w:val="24"/>
        </w:rPr>
        <w:t xml:space="preserve">, </w:t>
      </w:r>
    </w:p>
    <w:p w:rsidR="00A217CE" w:rsidRPr="006F0C98" w:rsidRDefault="002F6448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66 – PRIHODI OD PRODAJE PROIZVODA I ROBE TE PRUŽENIH USLUGA I PRIHODI OD DONACIJA – </w:t>
      </w:r>
      <w:r w:rsidR="00984EC6">
        <w:rPr>
          <w:rFonts w:ascii="Times New Roman" w:hAnsi="Times New Roman" w:cs="Times New Roman"/>
          <w:sz w:val="24"/>
        </w:rPr>
        <w:t>na računu</w:t>
      </w:r>
      <w:r w:rsidR="00176422">
        <w:rPr>
          <w:rFonts w:ascii="Times New Roman" w:hAnsi="Times New Roman" w:cs="Times New Roman"/>
          <w:sz w:val="24"/>
        </w:rPr>
        <w:t xml:space="preserve"> 663</w:t>
      </w:r>
      <w:r w:rsidR="00984EC6">
        <w:rPr>
          <w:rFonts w:ascii="Times New Roman" w:hAnsi="Times New Roman" w:cs="Times New Roman"/>
          <w:sz w:val="24"/>
        </w:rPr>
        <w:t>1</w:t>
      </w:r>
      <w:r w:rsidR="00176422">
        <w:rPr>
          <w:rFonts w:ascii="Times New Roman" w:hAnsi="Times New Roman" w:cs="Times New Roman"/>
          <w:sz w:val="24"/>
        </w:rPr>
        <w:t xml:space="preserve"> – </w:t>
      </w:r>
      <w:r w:rsidR="00984EC6">
        <w:rPr>
          <w:rFonts w:ascii="Times New Roman" w:hAnsi="Times New Roman" w:cs="Times New Roman"/>
          <w:sz w:val="24"/>
        </w:rPr>
        <w:t xml:space="preserve">tekuće </w:t>
      </w:r>
      <w:r w:rsidR="00176422">
        <w:rPr>
          <w:rFonts w:ascii="Times New Roman" w:hAnsi="Times New Roman" w:cs="Times New Roman"/>
          <w:sz w:val="24"/>
        </w:rPr>
        <w:t>donacije od pravnih i fizičkih osoba izvan</w:t>
      </w:r>
      <w:r w:rsidR="00506D20">
        <w:rPr>
          <w:rFonts w:ascii="Times New Roman" w:hAnsi="Times New Roman" w:cs="Times New Roman"/>
          <w:sz w:val="24"/>
        </w:rPr>
        <w:t xml:space="preserve"> općeg proračuna –</w:t>
      </w:r>
      <w:r w:rsidR="006A5DF7">
        <w:rPr>
          <w:rFonts w:ascii="Times New Roman" w:hAnsi="Times New Roman" w:cs="Times New Roman"/>
          <w:sz w:val="24"/>
        </w:rPr>
        <w:t xml:space="preserve"> u 2022.godini uplaćena je donacija u visini 5.000,00 kuna od strane jedne pravne osobe za sponzorstvo</w:t>
      </w:r>
      <w:r w:rsidR="00506D20">
        <w:rPr>
          <w:rFonts w:ascii="Times New Roman" w:hAnsi="Times New Roman" w:cs="Times New Roman"/>
          <w:sz w:val="24"/>
        </w:rPr>
        <w:t xml:space="preserve"> povodom obilježavanja man</w:t>
      </w:r>
      <w:r w:rsidR="00984EC6">
        <w:rPr>
          <w:rFonts w:ascii="Times New Roman" w:hAnsi="Times New Roman" w:cs="Times New Roman"/>
          <w:sz w:val="24"/>
        </w:rPr>
        <w:t>ifestacije dana općine</w:t>
      </w:r>
      <w:r w:rsidR="006A5DF7">
        <w:rPr>
          <w:rFonts w:ascii="Times New Roman" w:hAnsi="Times New Roman" w:cs="Times New Roman"/>
          <w:sz w:val="24"/>
        </w:rPr>
        <w:t>, dok su u 2021.godini uplate za donacije bile manje.</w:t>
      </w:r>
    </w:p>
    <w:p w:rsidR="00621BCE" w:rsidRPr="00826890" w:rsidRDefault="006F0C98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68 – KAZNE, UPRAVNE MJERE I OSTALI PRIHODI</w:t>
      </w:r>
      <w:r>
        <w:rPr>
          <w:rFonts w:ascii="Times New Roman" w:hAnsi="Times New Roman" w:cs="Times New Roman"/>
          <w:sz w:val="24"/>
        </w:rPr>
        <w:t xml:space="preserve"> –</w:t>
      </w:r>
      <w:r w:rsidR="006A5DF7">
        <w:rPr>
          <w:rFonts w:ascii="Times New Roman" w:hAnsi="Times New Roman" w:cs="Times New Roman"/>
          <w:sz w:val="24"/>
        </w:rPr>
        <w:t xml:space="preserve"> Račun  6817 – kazne za prekršaje na kulturnim dobrima</w:t>
      </w:r>
      <w:r w:rsidR="006B39FE">
        <w:rPr>
          <w:rFonts w:ascii="Times New Roman" w:hAnsi="Times New Roman" w:cs="Times New Roman"/>
          <w:sz w:val="24"/>
        </w:rPr>
        <w:t xml:space="preserve"> – u prvoj polovici 2022.godine izdan je jedan obvezni prekršajni nalog za nov</w:t>
      </w:r>
      <w:r w:rsidR="00171D7B">
        <w:rPr>
          <w:rFonts w:ascii="Times New Roman" w:hAnsi="Times New Roman" w:cs="Times New Roman"/>
          <w:sz w:val="24"/>
        </w:rPr>
        <w:t xml:space="preserve">čanu kaznu jednoj pravnoj osobi za prekršaj nezakonitog odlaganja otpada na javnu površinu, dok iste kazne u prethodnoj godini nije bilo. Na računu 6819 – ostale kazne su prihodi od naknade za nezakonito izgrađene zgrade u prostoru – legalizacije, </w:t>
      </w:r>
      <w:proofErr w:type="spellStart"/>
      <w:r w:rsidR="00171D7B">
        <w:rPr>
          <w:rFonts w:ascii="Times New Roman" w:hAnsi="Times New Roman" w:cs="Times New Roman"/>
          <w:sz w:val="24"/>
        </w:rPr>
        <w:t>tj.dio</w:t>
      </w:r>
      <w:proofErr w:type="spellEnd"/>
      <w:r w:rsidR="00171D7B">
        <w:rPr>
          <w:rFonts w:ascii="Times New Roman" w:hAnsi="Times New Roman" w:cs="Times New Roman"/>
          <w:sz w:val="24"/>
        </w:rPr>
        <w:t xml:space="preserve"> prihoda koji pripada općini, a prihodi su ostvareni manji nego prethodne godine jer nije riješen isti broj zahtjeva za legalizaciju kao u 2021.godini.</w:t>
      </w:r>
      <w:r w:rsidR="004C1639">
        <w:rPr>
          <w:rFonts w:ascii="Times New Roman" w:hAnsi="Times New Roman" w:cs="Times New Roman"/>
          <w:sz w:val="24"/>
        </w:rPr>
        <w:t xml:space="preserve"> Račun</w:t>
      </w:r>
      <w:r w:rsidR="00437207">
        <w:rPr>
          <w:rFonts w:ascii="Times New Roman" w:hAnsi="Times New Roman" w:cs="Times New Roman"/>
          <w:sz w:val="24"/>
        </w:rPr>
        <w:t xml:space="preserve"> 683 – ostali prihodi – smanjenje ovih prihoda odnosi se na troškove ovrha, a vezano na rješenja o ovrsi koja su bila provedena u 2021.godini u puno većem iznosu, ostali dio ovih prihoda odnosi se na povrat više (duplo) uplaćenih sredstava prema određenim pravnim osobama.</w:t>
      </w:r>
    </w:p>
    <w:p w:rsidR="00506D20" w:rsidRPr="00A50010" w:rsidRDefault="00506D20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71 – PRIHODI OD PRODAJE NEPROIZVE</w:t>
      </w:r>
      <w:r w:rsidR="006854B9">
        <w:rPr>
          <w:rFonts w:ascii="Times New Roman" w:hAnsi="Times New Roman" w:cs="Times New Roman"/>
          <w:b/>
          <w:sz w:val="24"/>
        </w:rPr>
        <w:t>DENE DUGOTRAJNE IMOVINE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6854B9">
        <w:rPr>
          <w:rFonts w:ascii="Times New Roman" w:hAnsi="Times New Roman" w:cs="Times New Roman"/>
          <w:sz w:val="24"/>
        </w:rPr>
        <w:t xml:space="preserve">Na računu 7111 – zemljište – odnosi se na prihod od prodaje građevinskog zemljišta fizičkoj osobi u 2021.godini, odnosno zaprimljenoj </w:t>
      </w:r>
      <w:r w:rsidR="006854B9">
        <w:rPr>
          <w:rFonts w:ascii="Times New Roman" w:hAnsi="Times New Roman" w:cs="Times New Roman"/>
          <w:sz w:val="24"/>
        </w:rPr>
        <w:lastRenderedPageBreak/>
        <w:t>akontaciji po natječaju, a u 2022.godini prodaje zemljišta nije bilo. Račun 7122 – koncesije – naknada za obavljanje dimnjačarskih poslova</w:t>
      </w:r>
      <w:r w:rsidR="009C702B">
        <w:rPr>
          <w:rFonts w:ascii="Times New Roman" w:hAnsi="Times New Roman" w:cs="Times New Roman"/>
          <w:sz w:val="24"/>
        </w:rPr>
        <w:t xml:space="preserve"> od strane pravne osobe uplaćena</w:t>
      </w:r>
      <w:r w:rsidR="006854B9">
        <w:rPr>
          <w:rFonts w:ascii="Times New Roman" w:hAnsi="Times New Roman" w:cs="Times New Roman"/>
          <w:sz w:val="24"/>
        </w:rPr>
        <w:t xml:space="preserve"> je u 2021.godini</w:t>
      </w:r>
      <w:r w:rsidR="009C702B">
        <w:rPr>
          <w:rFonts w:ascii="Times New Roman" w:hAnsi="Times New Roman" w:cs="Times New Roman"/>
          <w:sz w:val="24"/>
        </w:rPr>
        <w:t xml:space="preserve"> u većem iznosu nego u 2022.godini zbog razlike u obračunima za pojedina razdoblja.</w:t>
      </w:r>
    </w:p>
    <w:p w:rsidR="00A10B60" w:rsidRPr="009C702B" w:rsidRDefault="00A10B60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72 – PRIHODI OD PRODAJE PROIZVEDENE DUGOTRAJNE IMOVINE</w:t>
      </w:r>
      <w:r w:rsidR="00EB539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</w:t>
      </w:r>
      <w:r w:rsidR="001F5FEF">
        <w:rPr>
          <w:rFonts w:ascii="Times New Roman" w:hAnsi="Times New Roman" w:cs="Times New Roman"/>
          <w:sz w:val="24"/>
        </w:rPr>
        <w:t xml:space="preserve">prihod </w:t>
      </w:r>
      <w:r w:rsidR="00A50010">
        <w:rPr>
          <w:rFonts w:ascii="Times New Roman" w:hAnsi="Times New Roman" w:cs="Times New Roman"/>
          <w:sz w:val="24"/>
        </w:rPr>
        <w:t>na rač</w:t>
      </w:r>
      <w:r w:rsidR="00EB539F">
        <w:rPr>
          <w:rFonts w:ascii="Times New Roman" w:hAnsi="Times New Roman" w:cs="Times New Roman"/>
          <w:sz w:val="24"/>
        </w:rPr>
        <w:t>un</w:t>
      </w:r>
      <w:r w:rsidR="001F5FEF">
        <w:rPr>
          <w:rFonts w:ascii="Times New Roman" w:hAnsi="Times New Roman" w:cs="Times New Roman"/>
          <w:sz w:val="24"/>
        </w:rPr>
        <w:t xml:space="preserve">u 7211 – stambeni objekti – je prihod </w:t>
      </w:r>
      <w:r w:rsidR="009C702B">
        <w:rPr>
          <w:rFonts w:ascii="Times New Roman" w:hAnsi="Times New Roman" w:cs="Times New Roman"/>
          <w:sz w:val="24"/>
        </w:rPr>
        <w:t xml:space="preserve">u 2021.godini </w:t>
      </w:r>
      <w:r w:rsidR="001F5FEF">
        <w:rPr>
          <w:rFonts w:ascii="Times New Roman" w:hAnsi="Times New Roman" w:cs="Times New Roman"/>
          <w:sz w:val="24"/>
        </w:rPr>
        <w:t>od prodaje polovice stambenog objekta – kuće u vlasništvu općine</w:t>
      </w:r>
      <w:r w:rsidR="009C702B">
        <w:rPr>
          <w:rFonts w:ascii="Times New Roman" w:hAnsi="Times New Roman" w:cs="Times New Roman"/>
          <w:sz w:val="24"/>
        </w:rPr>
        <w:t xml:space="preserve"> fizičkoj osobi</w:t>
      </w:r>
      <w:r w:rsidR="001F5FEF">
        <w:rPr>
          <w:rFonts w:ascii="Times New Roman" w:hAnsi="Times New Roman" w:cs="Times New Roman"/>
          <w:sz w:val="24"/>
        </w:rPr>
        <w:t>, dok isto</w:t>
      </w:r>
      <w:r w:rsidR="009C702B">
        <w:rPr>
          <w:rFonts w:ascii="Times New Roman" w:hAnsi="Times New Roman" w:cs="Times New Roman"/>
          <w:sz w:val="24"/>
        </w:rPr>
        <w:t>g prihoda u 2022.</w:t>
      </w:r>
      <w:r w:rsidR="001F5FEF">
        <w:rPr>
          <w:rFonts w:ascii="Times New Roman" w:hAnsi="Times New Roman" w:cs="Times New Roman"/>
          <w:sz w:val="24"/>
        </w:rPr>
        <w:t xml:space="preserve"> godini nije bilo. Račun 7231 – prihod od prodaje prijevoznog sredstva</w:t>
      </w:r>
      <w:r w:rsidR="009C702B">
        <w:rPr>
          <w:rFonts w:ascii="Times New Roman" w:hAnsi="Times New Roman" w:cs="Times New Roman"/>
          <w:sz w:val="24"/>
        </w:rPr>
        <w:t xml:space="preserve"> – u prethodnoj godini prihod je ostvaren od prodaje službenog kombi vozila, a istog prihoda u 2022.godini nije bilo.</w:t>
      </w:r>
    </w:p>
    <w:p w:rsidR="009C702B" w:rsidRDefault="009C702B" w:rsidP="009C702B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9C702B" w:rsidRDefault="009C702B" w:rsidP="009C702B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9C702B" w:rsidRPr="009C702B" w:rsidRDefault="009C702B" w:rsidP="009C702B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Ukupni rashodi i izdaci ostvareni su u nešto većem iznosu nego u istom razdoblju prethodne godine, a veća odstupanja nalaze se na slijedećim računima kao i novo nastale stavke rashoda:</w:t>
      </w:r>
    </w:p>
    <w:p w:rsid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:rsidR="006913A0" w:rsidRP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:rsidR="006913A0" w:rsidRPr="00B119AD" w:rsidRDefault="006913A0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31</w:t>
      </w:r>
      <w:r w:rsidR="009C702B">
        <w:rPr>
          <w:rFonts w:ascii="Times New Roman" w:hAnsi="Times New Roman" w:cs="Times New Roman"/>
          <w:b/>
          <w:sz w:val="24"/>
        </w:rPr>
        <w:t xml:space="preserve"> – RASHODI ZA ZAPOSLENE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9C702B">
        <w:rPr>
          <w:rFonts w:ascii="Times New Roman" w:hAnsi="Times New Roman" w:cs="Times New Roman"/>
          <w:sz w:val="24"/>
        </w:rPr>
        <w:t>Na računu 3112 – plaće u naravi – iznos od 9.984,00 kn u 2022.godini odnosi se na mjesečne isplate za prehranu – dnevni obroci za djelatnike općine, dok istih izdataka u 2021.godini nije bilo.</w:t>
      </w:r>
      <w:r w:rsidR="00063539">
        <w:rPr>
          <w:rFonts w:ascii="Times New Roman" w:hAnsi="Times New Roman" w:cs="Times New Roman"/>
          <w:sz w:val="24"/>
        </w:rPr>
        <w:t xml:space="preserve"> Račun 312 – ostali rashodi za zaposlene – ostvareni su u puno većem iznosu nego u prethodnoj godini iz razloga isplate otpremnine za jednog djelatnika općine zbog odlaska u mirovinu.</w:t>
      </w:r>
    </w:p>
    <w:p w:rsidR="003E4891" w:rsidRPr="005D27BB" w:rsidRDefault="00C35455" w:rsidP="005D27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32 – MATERIJALNI RASHODI– </w:t>
      </w:r>
      <w:r w:rsidR="0020405B">
        <w:rPr>
          <w:rFonts w:ascii="Times New Roman" w:hAnsi="Times New Roman" w:cs="Times New Roman"/>
          <w:sz w:val="24"/>
        </w:rPr>
        <w:t xml:space="preserve">Na računu </w:t>
      </w:r>
      <w:r w:rsidR="00956305">
        <w:rPr>
          <w:rFonts w:ascii="Times New Roman" w:hAnsi="Times New Roman" w:cs="Times New Roman"/>
          <w:sz w:val="24"/>
        </w:rPr>
        <w:t>322</w:t>
      </w:r>
      <w:r w:rsidR="0020405B">
        <w:rPr>
          <w:rFonts w:ascii="Times New Roman" w:hAnsi="Times New Roman" w:cs="Times New Roman"/>
          <w:sz w:val="24"/>
        </w:rPr>
        <w:t xml:space="preserve">2 – materijal i sirovine – veći su rashodi za nabavu potrošnog materijala za potrebe komunalnog odjela. Račun 3223 – energija – povećani su rashodi za potrošnju električne energije, javne rasvjete i plina po društvenim domovima i zgradi općine zbog poskupljenja ovih energenata tokom 2022.godine, dok u 2021.godini poskupljenja nije bilo. Na računu 3225 – sitni inventar – u 2022.godini nabavljeno je manje sitnog inventara (posuđe za društvene domove) nego u 2021.godini. Račun 3232 – usluge tekućeg i investicijskog održavanja – ovi rashodi izvršeni su po pojedinim mjesnim odborima za održavanje društvenih domova i grobnih kuća u nešto manjem obimu nego prethodne godine. Račun 3233 – usluge promidžbe i informiranja – veći su rashodi zbog ovogodišnjeg obilježavanja Dana općine i emitiranja, te oglašavanja na pojedinim </w:t>
      </w:r>
      <w:r w:rsidR="009F3358">
        <w:rPr>
          <w:rFonts w:ascii="Times New Roman" w:hAnsi="Times New Roman" w:cs="Times New Roman"/>
          <w:sz w:val="24"/>
        </w:rPr>
        <w:t>medijskim kućama, dok se prethodne godine nije toliko oglašavalo putem medija. Račun 3236 – zdravstvene i veterinarske usluge- povećanje ovih rashoda u odnosu na prethodnu godinu je iz razloga većih troškova za zbrinjavanje pasa lutalica i sterilizacije broja pasa po sklo</w:t>
      </w:r>
      <w:r w:rsidR="00F036D2">
        <w:rPr>
          <w:rFonts w:ascii="Times New Roman" w:hAnsi="Times New Roman" w:cs="Times New Roman"/>
          <w:sz w:val="24"/>
        </w:rPr>
        <w:t>pljenom Ugovoru sa veterinarskom stanicom</w:t>
      </w:r>
      <w:r w:rsidR="009F3358">
        <w:rPr>
          <w:rFonts w:ascii="Times New Roman" w:hAnsi="Times New Roman" w:cs="Times New Roman"/>
          <w:sz w:val="24"/>
        </w:rPr>
        <w:t>, te zbog izvršene sustavne deratizacije na području općine dva puta godišnje.</w:t>
      </w:r>
      <w:r w:rsidR="00F13D26">
        <w:rPr>
          <w:rFonts w:ascii="Times New Roman" w:hAnsi="Times New Roman" w:cs="Times New Roman"/>
          <w:sz w:val="24"/>
        </w:rPr>
        <w:t xml:space="preserve"> Na računu 3238 – računalne usluge – povećanje ovih usluga u odnosu na prethodnu godinu odnosi se na sklopljen novi ugovor za održavanje aplikacije transparentnosti proračuna i savjetovanje s ja</w:t>
      </w:r>
      <w:r w:rsidR="00F036D2">
        <w:rPr>
          <w:rFonts w:ascii="Times New Roman" w:hAnsi="Times New Roman" w:cs="Times New Roman"/>
          <w:sz w:val="24"/>
        </w:rPr>
        <w:t>vnošću u prvoj polovici godine, d</w:t>
      </w:r>
      <w:r w:rsidR="00F13D26">
        <w:rPr>
          <w:rFonts w:ascii="Times New Roman" w:hAnsi="Times New Roman" w:cs="Times New Roman"/>
          <w:sz w:val="24"/>
        </w:rPr>
        <w:t xml:space="preserve">ok istog ugovora u 2021.godini nije bilo. Račun 3239 – ostale usluge </w:t>
      </w:r>
      <w:r w:rsidR="00F036D2">
        <w:rPr>
          <w:rFonts w:ascii="Times New Roman" w:hAnsi="Times New Roman" w:cs="Times New Roman"/>
          <w:sz w:val="24"/>
        </w:rPr>
        <w:t>– povećanje ovih rashoda u 2022.</w:t>
      </w:r>
      <w:r w:rsidR="00F13D26">
        <w:rPr>
          <w:rFonts w:ascii="Times New Roman" w:hAnsi="Times New Roman" w:cs="Times New Roman"/>
          <w:sz w:val="24"/>
        </w:rPr>
        <w:t>godini odnosi se na mjesečne uplate 1% naplaćenih prihoda od poreza i prireza na dohodak, što je nešto više nego u 2021.godini. Račun</w:t>
      </w:r>
      <w:r w:rsidR="00826890">
        <w:rPr>
          <w:rFonts w:ascii="Times New Roman" w:hAnsi="Times New Roman" w:cs="Times New Roman"/>
          <w:sz w:val="24"/>
        </w:rPr>
        <w:t xml:space="preserve"> 3291 – naknade za rad predstav</w:t>
      </w:r>
      <w:r w:rsidR="00F13D26">
        <w:rPr>
          <w:rFonts w:ascii="Times New Roman" w:hAnsi="Times New Roman" w:cs="Times New Roman"/>
          <w:sz w:val="24"/>
        </w:rPr>
        <w:t xml:space="preserve">ničkih i izvršnih tijela – rashodi na ovoj stavci su veći nego prethodne godine zbog većeg broja održanih sjednica Općinskog vijeća i sjednica povjerenstava, jer su se tokom 2021.godine dio sjednica održavao on-line i nije bilo isplata za njih. Na računu 3292 – premije osiguranja – osim ugovorene premije osiguranja prijevoznih sredstava koja je bila i u 2021.godini, ugovorena je i premija osiguranja zaposlenih kao i građevinskih objekata – imovine u </w:t>
      </w:r>
      <w:r w:rsidR="00F13D26">
        <w:rPr>
          <w:rFonts w:ascii="Times New Roman" w:hAnsi="Times New Roman" w:cs="Times New Roman"/>
          <w:sz w:val="24"/>
        </w:rPr>
        <w:lastRenderedPageBreak/>
        <w:t>vlasništvu općine. Račun 3293 – reprezentacija</w:t>
      </w:r>
      <w:r w:rsidR="008A2C65">
        <w:rPr>
          <w:rFonts w:ascii="Times New Roman" w:hAnsi="Times New Roman" w:cs="Times New Roman"/>
          <w:sz w:val="24"/>
        </w:rPr>
        <w:t xml:space="preserve"> – izdaci za reprezentaciju puno su veći nego prethodne godine iz razloga održavanja proslave Dana općine u travnju 2022.godine, dok istog u prethodnoj godini nije bilo zbog </w:t>
      </w:r>
      <w:proofErr w:type="spellStart"/>
      <w:r w:rsidR="008A2C65">
        <w:rPr>
          <w:rFonts w:ascii="Times New Roman" w:hAnsi="Times New Roman" w:cs="Times New Roman"/>
          <w:sz w:val="24"/>
        </w:rPr>
        <w:t>pandemije</w:t>
      </w:r>
      <w:proofErr w:type="spellEnd"/>
      <w:r w:rsidR="008A2C65">
        <w:rPr>
          <w:rFonts w:ascii="Times New Roman" w:hAnsi="Times New Roman" w:cs="Times New Roman"/>
          <w:sz w:val="24"/>
        </w:rPr>
        <w:t xml:space="preserve"> COVID-19.</w:t>
      </w:r>
      <w:r w:rsidR="0092634D">
        <w:rPr>
          <w:rFonts w:ascii="Times New Roman" w:hAnsi="Times New Roman" w:cs="Times New Roman"/>
          <w:sz w:val="24"/>
        </w:rPr>
        <w:t xml:space="preserve"> Račun 3294 – članarine i norme – izdaci za članski doprinos za 2022.godinu nije bio uplaćen do kraja 2022.godine, već u siječnju</w:t>
      </w:r>
      <w:r w:rsidR="00F036D2">
        <w:rPr>
          <w:rFonts w:ascii="Times New Roman" w:hAnsi="Times New Roman" w:cs="Times New Roman"/>
          <w:sz w:val="24"/>
        </w:rPr>
        <w:t xml:space="preserve"> 2023.godine, dok je za 2021.godinu članski doprinos plaćen u toj godini. Račun 3295 – pristojbe i naknade – ovog rashoda u 2021.godini nije bilo, a u 2022.godini imali smo nekoliko usluga javnog bilježnika – </w:t>
      </w:r>
      <w:proofErr w:type="spellStart"/>
      <w:r w:rsidR="00F036D2">
        <w:rPr>
          <w:rFonts w:ascii="Times New Roman" w:hAnsi="Times New Roman" w:cs="Times New Roman"/>
          <w:sz w:val="24"/>
        </w:rPr>
        <w:t>solemnizacije</w:t>
      </w:r>
      <w:proofErr w:type="spellEnd"/>
      <w:r w:rsidR="00F036D2">
        <w:rPr>
          <w:rFonts w:ascii="Times New Roman" w:hAnsi="Times New Roman" w:cs="Times New Roman"/>
          <w:sz w:val="24"/>
        </w:rPr>
        <w:t xml:space="preserve"> ugovora. Račun 3299 – ostali nespomenuti rashodi poslovanja – veliko povećanje u odnosu na 2021.godinu odnosi se na izdatke za organizaciju proslave Dana općine od strane jedne tvrtke s kojom je potpisan ugovor o nastupu dvojice izvođača, dok prethodne godine proslave nije bilo. Također na istom računu su i izdaci za sufinanciranje rada ordinacije opće medicine, tzv. hladni pogon.</w:t>
      </w:r>
    </w:p>
    <w:p w:rsidR="005D27BB" w:rsidRPr="00593853" w:rsidRDefault="005D27BB" w:rsidP="005D27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</w:t>
      </w:r>
      <w:r w:rsidR="00593853">
        <w:rPr>
          <w:rFonts w:ascii="Times New Roman" w:hAnsi="Times New Roman" w:cs="Times New Roman"/>
          <w:b/>
          <w:sz w:val="24"/>
        </w:rPr>
        <w:t xml:space="preserve">a 34 – FINANCIJSKI RASHODI </w:t>
      </w:r>
      <w:r w:rsidR="00A032F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93853">
        <w:rPr>
          <w:rFonts w:ascii="Times New Roman" w:hAnsi="Times New Roman" w:cs="Times New Roman"/>
          <w:sz w:val="24"/>
        </w:rPr>
        <w:t>račun 3434</w:t>
      </w:r>
      <w:r w:rsidR="00A032F5">
        <w:rPr>
          <w:rFonts w:ascii="Times New Roman" w:hAnsi="Times New Roman" w:cs="Times New Roman"/>
          <w:sz w:val="24"/>
        </w:rPr>
        <w:t xml:space="preserve"> – </w:t>
      </w:r>
      <w:r w:rsidR="00593853">
        <w:rPr>
          <w:rFonts w:ascii="Times New Roman" w:hAnsi="Times New Roman" w:cs="Times New Roman"/>
          <w:sz w:val="24"/>
        </w:rPr>
        <w:t xml:space="preserve">ostali nespomenuti financijski rashodi </w:t>
      </w:r>
      <w:r w:rsidR="0066314C">
        <w:rPr>
          <w:rFonts w:ascii="Times New Roman" w:hAnsi="Times New Roman" w:cs="Times New Roman"/>
          <w:sz w:val="24"/>
        </w:rPr>
        <w:t>– u 2022.godini ovi rashodi ostvareni su u jako malom iznosu jer je na tom računu prethodne godine u prvoj polovici godine bio iskazan rashod za održavanje lokalnih izbora i izbora za članove mjesnih odbora, dok izbora u 2022.godini nije bilo.</w:t>
      </w:r>
    </w:p>
    <w:p w:rsidR="001E77A3" w:rsidRPr="0066314C" w:rsidRDefault="001E77A3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36 – POMOĆI DANE U INO</w:t>
      </w:r>
      <w:r w:rsidR="0066314C">
        <w:rPr>
          <w:rFonts w:ascii="Times New Roman" w:hAnsi="Times New Roman" w:cs="Times New Roman"/>
          <w:b/>
          <w:sz w:val="24"/>
        </w:rPr>
        <w:t>ZEMSTVO I UNUTAR OPĆEG PRORAČUNA</w:t>
      </w:r>
      <w:r w:rsidR="004625B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–</w:t>
      </w:r>
      <w:r w:rsidR="004625B8">
        <w:rPr>
          <w:rFonts w:ascii="Times New Roman" w:hAnsi="Times New Roman" w:cs="Times New Roman"/>
          <w:sz w:val="24"/>
        </w:rPr>
        <w:t xml:space="preserve"> </w:t>
      </w:r>
      <w:r w:rsidR="0066314C">
        <w:rPr>
          <w:rFonts w:ascii="Times New Roman" w:hAnsi="Times New Roman" w:cs="Times New Roman"/>
          <w:sz w:val="24"/>
        </w:rPr>
        <w:t xml:space="preserve">Račun 3672 – prijenosi proračunskim korisnicima iz nadležnog proračuna za financiranje rashoda poslovanja – ovi rashodi su nešto veći nego u istom razdoblju prethodne godine iz razloga jer je u 2021.godini proračunski korisnik dječji vrtić imao manje upisane djece i manje zaposlenih, kao i manje troškove, te iz tog razloga je iz nadležnog proračuna bilo isplaćeno i manje sredstava za redovno poslovanje dječjeg </w:t>
      </w:r>
      <w:proofErr w:type="spellStart"/>
      <w:r w:rsidR="0066314C">
        <w:rPr>
          <w:rFonts w:ascii="Times New Roman" w:hAnsi="Times New Roman" w:cs="Times New Roman"/>
          <w:sz w:val="24"/>
        </w:rPr>
        <w:t>vrtića.</w:t>
      </w:r>
      <w:proofErr w:type="spellEnd"/>
      <w:r w:rsidR="0066314C">
        <w:rPr>
          <w:rFonts w:ascii="Times New Roman" w:hAnsi="Times New Roman" w:cs="Times New Roman"/>
          <w:sz w:val="24"/>
        </w:rPr>
        <w:t>.</w:t>
      </w:r>
    </w:p>
    <w:p w:rsidR="0066314C" w:rsidRPr="009E5A6C" w:rsidRDefault="0066314C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37 – NAKNADE GRAĐANIMA I KUĆANSTVIMA NA TEMELJU OSIGURANJA I DRUGE NAKNADE – </w:t>
      </w:r>
      <w:r>
        <w:rPr>
          <w:rFonts w:ascii="Times New Roman" w:hAnsi="Times New Roman" w:cs="Times New Roman"/>
          <w:sz w:val="24"/>
        </w:rPr>
        <w:t>Na računu 3722 – naknade građanima i kućanstvima u naravi – povećanje rashoda u 2022.godini odnosi se na novi izdataka i to za pomoć mladim obiteljima pri kupnji ili adaptaciji stambenog objekta, što nije bio slučaj u prethodnoj godini.</w:t>
      </w:r>
    </w:p>
    <w:p w:rsidR="00557C9A" w:rsidRPr="005E29CF" w:rsidRDefault="00557C9A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38 – OSTALI RASHODI </w:t>
      </w:r>
      <w:r w:rsidR="0066314C">
        <w:rPr>
          <w:rFonts w:ascii="Times New Roman" w:hAnsi="Times New Roman" w:cs="Times New Roman"/>
          <w:sz w:val="24"/>
        </w:rPr>
        <w:t>– Na račun</w:t>
      </w:r>
      <w:r w:rsidR="00F62EFF">
        <w:rPr>
          <w:rFonts w:ascii="Times New Roman" w:hAnsi="Times New Roman" w:cs="Times New Roman"/>
          <w:sz w:val="24"/>
        </w:rPr>
        <w:t xml:space="preserve"> 3831 – naknade šteta pravnim i fizičkim osobama su isplate u 2021.godini fizičkim osobama koje su podnijele zahtjev za nastalu štetu na stambenim objektima uzrokovanu</w:t>
      </w:r>
      <w:r w:rsidR="0066314C">
        <w:rPr>
          <w:rFonts w:ascii="Times New Roman" w:hAnsi="Times New Roman" w:cs="Times New Roman"/>
          <w:sz w:val="24"/>
        </w:rPr>
        <w:t xml:space="preserve"> olujnim nevremenom – pijavicom na području općine, dok iste u 2022.godini nije bilo. Također na</w:t>
      </w:r>
      <w:r w:rsidR="00F62EFF">
        <w:rPr>
          <w:rFonts w:ascii="Times New Roman" w:hAnsi="Times New Roman" w:cs="Times New Roman"/>
          <w:sz w:val="24"/>
        </w:rPr>
        <w:t xml:space="preserve"> računu 3835 – ostale kazne – ovi izdaci odnose</w:t>
      </w:r>
      <w:r w:rsidR="000B0F38">
        <w:rPr>
          <w:rFonts w:ascii="Times New Roman" w:hAnsi="Times New Roman" w:cs="Times New Roman"/>
          <w:sz w:val="24"/>
        </w:rPr>
        <w:t xml:space="preserve"> se na naplate kazni</w:t>
      </w:r>
      <w:r w:rsidR="00683DF3">
        <w:rPr>
          <w:rFonts w:ascii="Times New Roman" w:hAnsi="Times New Roman" w:cs="Times New Roman"/>
          <w:sz w:val="24"/>
        </w:rPr>
        <w:t xml:space="preserve"> u 2021.godini</w:t>
      </w:r>
      <w:r w:rsidR="000B0F38">
        <w:rPr>
          <w:rFonts w:ascii="Times New Roman" w:hAnsi="Times New Roman" w:cs="Times New Roman"/>
          <w:sz w:val="24"/>
        </w:rPr>
        <w:t>, odnosno legalizacije građevinskih objekata u vlasništvu općine</w:t>
      </w:r>
      <w:r w:rsidR="00683DF3">
        <w:rPr>
          <w:rFonts w:ascii="Times New Roman" w:hAnsi="Times New Roman" w:cs="Times New Roman"/>
          <w:sz w:val="24"/>
        </w:rPr>
        <w:t>, dok istih izdataka u 2022.godini nije bilo.</w:t>
      </w:r>
    </w:p>
    <w:p w:rsidR="005E29CF" w:rsidRPr="00557C9A" w:rsidRDefault="005E29CF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skupina računa 41 – RASHODI ZA NABAVU NEFINANCIJSKE IMOVINE – </w:t>
      </w:r>
      <w:r w:rsidR="00683DF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 računu 4111 –</w:t>
      </w:r>
      <w:r w:rsidR="00683DF3">
        <w:rPr>
          <w:rFonts w:ascii="Times New Roman" w:hAnsi="Times New Roman" w:cs="Times New Roman"/>
          <w:sz w:val="24"/>
        </w:rPr>
        <w:t xml:space="preserve"> zemljište – iskazani izdataka u 2022.godini odnosi se na kupnju</w:t>
      </w:r>
      <w:r>
        <w:rPr>
          <w:rFonts w:ascii="Times New Roman" w:hAnsi="Times New Roman" w:cs="Times New Roman"/>
          <w:sz w:val="24"/>
        </w:rPr>
        <w:t xml:space="preserve"> građevinskog zemljišta </w:t>
      </w:r>
      <w:r w:rsidR="00683DF3">
        <w:rPr>
          <w:rFonts w:ascii="Times New Roman" w:hAnsi="Times New Roman" w:cs="Times New Roman"/>
          <w:sz w:val="24"/>
        </w:rPr>
        <w:t xml:space="preserve">u mjesnom odboru Sveti Đurđ </w:t>
      </w:r>
      <w:r>
        <w:rPr>
          <w:rFonts w:ascii="Times New Roman" w:hAnsi="Times New Roman" w:cs="Times New Roman"/>
          <w:sz w:val="24"/>
        </w:rPr>
        <w:t xml:space="preserve">od fizičke osobe za potrebe </w:t>
      </w:r>
      <w:r w:rsidR="00683DF3">
        <w:rPr>
          <w:rFonts w:ascii="Times New Roman" w:hAnsi="Times New Roman" w:cs="Times New Roman"/>
          <w:sz w:val="24"/>
        </w:rPr>
        <w:t>izgradnje dječjeg igrališta dječjeg vrtića, te na kupnju također građevinskog zemljišta u drugom mjesnom odboru od fizičke osobe za potrebe izgradnje malonogometnog igrališta.</w:t>
      </w:r>
    </w:p>
    <w:p w:rsidR="0079068E" w:rsidRPr="001A2053" w:rsidRDefault="00557C9A" w:rsidP="001A205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skupina računa 42 – RASHODI ZA NABAVU PROIZVEDENE DUGOTRAJNE IMOVINE</w:t>
      </w:r>
      <w:r w:rsidR="00683DF3">
        <w:rPr>
          <w:rFonts w:ascii="Times New Roman" w:hAnsi="Times New Roman" w:cs="Times New Roman"/>
          <w:b/>
          <w:sz w:val="24"/>
        </w:rPr>
        <w:t xml:space="preserve"> </w:t>
      </w:r>
      <w:r w:rsidR="00B6302D">
        <w:rPr>
          <w:rFonts w:ascii="Times New Roman" w:hAnsi="Times New Roman" w:cs="Times New Roman"/>
          <w:sz w:val="24"/>
        </w:rPr>
        <w:t>–</w:t>
      </w:r>
      <w:r w:rsidR="00683DF3">
        <w:rPr>
          <w:rFonts w:ascii="Times New Roman" w:hAnsi="Times New Roman" w:cs="Times New Roman"/>
          <w:sz w:val="24"/>
        </w:rPr>
        <w:t xml:space="preserve"> račun 4211 – stambeni objekti – izdatak iskazan u 2021.godini odnosi se na stambeni objekt – kuću u vlasništvu općine, odnosno za radove na izolaciji krovišta, u 2022.godini izdatka nije bilo.</w:t>
      </w:r>
      <w:r>
        <w:rPr>
          <w:rFonts w:ascii="Times New Roman" w:hAnsi="Times New Roman" w:cs="Times New Roman"/>
          <w:sz w:val="24"/>
        </w:rPr>
        <w:t xml:space="preserve"> </w:t>
      </w:r>
      <w:r w:rsidR="00683DF3">
        <w:rPr>
          <w:rFonts w:ascii="Times New Roman" w:hAnsi="Times New Roman" w:cs="Times New Roman"/>
          <w:sz w:val="24"/>
        </w:rPr>
        <w:t>R</w:t>
      </w:r>
      <w:r w:rsidR="0045595A">
        <w:rPr>
          <w:rFonts w:ascii="Times New Roman" w:hAnsi="Times New Roman" w:cs="Times New Roman"/>
          <w:sz w:val="24"/>
        </w:rPr>
        <w:t>ačun 4212 – poslovni</w:t>
      </w:r>
      <w:r w:rsidR="00683DF3">
        <w:rPr>
          <w:rFonts w:ascii="Times New Roman" w:hAnsi="Times New Roman" w:cs="Times New Roman"/>
          <w:sz w:val="24"/>
        </w:rPr>
        <w:t xml:space="preserve"> objekti – povećanje izdataka u 2022.godini odnosi se na radove (keramičarske radove u sanitarnom čvoru, izvođenje elektroinstalacija, montaža gipsanih ploča, postava kliznih </w:t>
      </w:r>
      <w:proofErr w:type="spellStart"/>
      <w:r w:rsidR="00683DF3">
        <w:rPr>
          <w:rFonts w:ascii="Times New Roman" w:hAnsi="Times New Roman" w:cs="Times New Roman"/>
          <w:sz w:val="24"/>
        </w:rPr>
        <w:t>vratiju</w:t>
      </w:r>
      <w:proofErr w:type="spellEnd"/>
      <w:r w:rsidR="00683DF3">
        <w:rPr>
          <w:rFonts w:ascii="Times New Roman" w:hAnsi="Times New Roman" w:cs="Times New Roman"/>
          <w:sz w:val="24"/>
        </w:rPr>
        <w:t xml:space="preserve">, izrada i </w:t>
      </w:r>
      <w:proofErr w:type="spellStart"/>
      <w:r w:rsidR="00683DF3">
        <w:rPr>
          <w:rFonts w:ascii="Times New Roman" w:hAnsi="Times New Roman" w:cs="Times New Roman"/>
          <w:sz w:val="24"/>
        </w:rPr>
        <w:t>posatava</w:t>
      </w:r>
      <w:proofErr w:type="spellEnd"/>
      <w:r w:rsidR="00683DF3">
        <w:rPr>
          <w:rFonts w:ascii="Times New Roman" w:hAnsi="Times New Roman" w:cs="Times New Roman"/>
          <w:sz w:val="24"/>
        </w:rPr>
        <w:t xml:space="preserve"> okvira iznad stubišta…) u poslovnom prostoru općine I kat., zatim radovi na poslovnom prostoru općine – poštanski ured (soboslikarski radovi), kao i izgradnja </w:t>
      </w:r>
      <w:r w:rsidR="00683DF3">
        <w:rPr>
          <w:rFonts w:ascii="Times New Roman" w:hAnsi="Times New Roman" w:cs="Times New Roman"/>
          <w:sz w:val="24"/>
        </w:rPr>
        <w:lastRenderedPageBreak/>
        <w:t xml:space="preserve">sunčane elektrane na krovu dječjeg vrtića. Račun 4213 – ceste, željeznice i ostali prometni objekti – ovi izdaci puno su manji nego prethodne godine, jer su se u 2022.godini asfaltirale samo manje površine ispred jednog mjesnog odbora, dok je u prošloj godini bilo više </w:t>
      </w:r>
      <w:proofErr w:type="spellStart"/>
      <w:r w:rsidR="00683DF3">
        <w:rPr>
          <w:rFonts w:ascii="Times New Roman" w:hAnsi="Times New Roman" w:cs="Times New Roman"/>
          <w:sz w:val="24"/>
        </w:rPr>
        <w:t>asfalterskih</w:t>
      </w:r>
      <w:proofErr w:type="spellEnd"/>
      <w:r w:rsidR="00683DF3">
        <w:rPr>
          <w:rFonts w:ascii="Times New Roman" w:hAnsi="Times New Roman" w:cs="Times New Roman"/>
          <w:sz w:val="24"/>
        </w:rPr>
        <w:t xml:space="preserve"> radova u nekoliko naselja općine.</w:t>
      </w:r>
      <w:r w:rsidR="00ED5E4B">
        <w:rPr>
          <w:rFonts w:ascii="Times New Roman" w:hAnsi="Times New Roman" w:cs="Times New Roman"/>
          <w:sz w:val="24"/>
        </w:rPr>
        <w:t xml:space="preserve"> Račun 4214 – ostali građevinski objekti </w:t>
      </w:r>
      <w:r w:rsidR="00262EBC">
        <w:rPr>
          <w:rFonts w:ascii="Times New Roman" w:hAnsi="Times New Roman" w:cs="Times New Roman"/>
          <w:sz w:val="24"/>
        </w:rPr>
        <w:t>–</w:t>
      </w:r>
      <w:r w:rsidR="00ED5E4B">
        <w:rPr>
          <w:rFonts w:ascii="Times New Roman" w:hAnsi="Times New Roman" w:cs="Times New Roman"/>
          <w:sz w:val="24"/>
        </w:rPr>
        <w:t xml:space="preserve"> </w:t>
      </w:r>
      <w:r w:rsidR="00262EBC">
        <w:rPr>
          <w:rFonts w:ascii="Times New Roman" w:hAnsi="Times New Roman" w:cs="Times New Roman"/>
          <w:sz w:val="24"/>
        </w:rPr>
        <w:t xml:space="preserve">povećanje izdataka u 2022.godini odnosi se na građevinske, elektroinstalacijske, krovopokrivačke, </w:t>
      </w:r>
      <w:proofErr w:type="spellStart"/>
      <w:r w:rsidR="00262EBC">
        <w:rPr>
          <w:rFonts w:ascii="Times New Roman" w:hAnsi="Times New Roman" w:cs="Times New Roman"/>
          <w:sz w:val="24"/>
        </w:rPr>
        <w:t>fasaderske</w:t>
      </w:r>
      <w:proofErr w:type="spellEnd"/>
      <w:r w:rsidR="00262EBC">
        <w:rPr>
          <w:rFonts w:ascii="Times New Roman" w:hAnsi="Times New Roman" w:cs="Times New Roman"/>
          <w:sz w:val="24"/>
        </w:rPr>
        <w:t>, te ostale izvedene radove na više društvenih i vatrogasnih domova i grobnih kuća, kao i radove na uređenju i sanaciji kanala sa betoniranjem u jednom mjesnom odboru. Također na istom računu su i radovi na proširenju i modernizaciji javne rasvjete na području općine, kao i izgradnja malonogometnog igrališta u jednom mjesnom odboru. Na r</w:t>
      </w:r>
      <w:r w:rsidR="0045595A">
        <w:rPr>
          <w:rFonts w:ascii="Times New Roman" w:hAnsi="Times New Roman" w:cs="Times New Roman"/>
          <w:sz w:val="24"/>
        </w:rPr>
        <w:t>ačuni</w:t>
      </w:r>
      <w:r w:rsidR="00262EBC">
        <w:rPr>
          <w:rFonts w:ascii="Times New Roman" w:hAnsi="Times New Roman" w:cs="Times New Roman"/>
          <w:sz w:val="24"/>
        </w:rPr>
        <w:t>ma 4221,4222,</w:t>
      </w:r>
      <w:r w:rsidR="0045595A">
        <w:rPr>
          <w:rFonts w:ascii="Times New Roman" w:hAnsi="Times New Roman" w:cs="Times New Roman"/>
          <w:sz w:val="24"/>
        </w:rPr>
        <w:t>4223</w:t>
      </w:r>
      <w:r w:rsidR="00262EBC">
        <w:rPr>
          <w:rFonts w:ascii="Times New Roman" w:hAnsi="Times New Roman" w:cs="Times New Roman"/>
          <w:sz w:val="24"/>
        </w:rPr>
        <w:t xml:space="preserve"> i 4225</w:t>
      </w:r>
      <w:r w:rsidR="0045595A">
        <w:rPr>
          <w:rFonts w:ascii="Times New Roman" w:hAnsi="Times New Roman" w:cs="Times New Roman"/>
          <w:sz w:val="24"/>
        </w:rPr>
        <w:t xml:space="preserve"> </w:t>
      </w:r>
      <w:r w:rsidR="00262EBC">
        <w:rPr>
          <w:rFonts w:ascii="Times New Roman" w:hAnsi="Times New Roman" w:cs="Times New Roman"/>
          <w:sz w:val="24"/>
        </w:rPr>
        <w:t>– u prethodnoj godini bilo je nabavljeno nekoliko manjih uređaja i strojeva, dok nove nabave u 2022.godini nije bilo.</w:t>
      </w:r>
      <w:r w:rsidR="0045595A">
        <w:rPr>
          <w:rFonts w:ascii="Times New Roman" w:hAnsi="Times New Roman" w:cs="Times New Roman"/>
          <w:sz w:val="24"/>
        </w:rPr>
        <w:t xml:space="preserve"> </w:t>
      </w:r>
      <w:r w:rsidR="00262EBC">
        <w:rPr>
          <w:rFonts w:ascii="Times New Roman" w:hAnsi="Times New Roman" w:cs="Times New Roman"/>
          <w:sz w:val="24"/>
        </w:rPr>
        <w:t>Na računu 4231 – prijevozna sredstva u cestovnom prometu – u 2021.godini nabavljeno je jedno vatrogasno vozilo za potrebe jednog DVD-a, a u 2022.godini općina je kupila novo službeno vozilo – osobni automobil. Račun 4242 – umjetnička djela – u 2022.godini novi rashod za uramljivanje slika sa održane likovne kolonije povodom Dana općine. Na r</w:t>
      </w:r>
      <w:r w:rsidR="0045595A">
        <w:rPr>
          <w:rFonts w:ascii="Times New Roman" w:hAnsi="Times New Roman" w:cs="Times New Roman"/>
          <w:sz w:val="24"/>
        </w:rPr>
        <w:t>ačun 4263 –</w:t>
      </w:r>
      <w:r w:rsidR="00262EBC">
        <w:rPr>
          <w:rFonts w:ascii="Times New Roman" w:hAnsi="Times New Roman" w:cs="Times New Roman"/>
          <w:sz w:val="24"/>
        </w:rPr>
        <w:t xml:space="preserve"> umjetnička, literarna i znanstvena djela – su dokumenti prostornoga uređenja, odnosno izrada urbanističkog plana općine u 2021.godini, dok se u 2022.godini izd</w:t>
      </w:r>
      <w:r w:rsidR="00EA6BA5">
        <w:rPr>
          <w:rFonts w:ascii="Times New Roman" w:hAnsi="Times New Roman" w:cs="Times New Roman"/>
          <w:sz w:val="24"/>
        </w:rPr>
        <w:t>atak odnosi na izradu strategije upravljanja i raspolaganja imovinom.</w:t>
      </w:r>
    </w:p>
    <w:p w:rsidR="0079068E" w:rsidRPr="0079068E" w:rsidRDefault="0079068E" w:rsidP="00EA6BA5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CE5C8A" w:rsidRPr="008E2A6B" w:rsidRDefault="00F73B72" w:rsidP="008E2A6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poziciji X006</w:t>
      </w:r>
      <w:r w:rsidR="00AA7E39">
        <w:rPr>
          <w:rFonts w:ascii="Times New Roman" w:hAnsi="Times New Roman" w:cs="Times New Roman"/>
          <w:b/>
          <w:sz w:val="24"/>
        </w:rPr>
        <w:t xml:space="preserve"> –</w:t>
      </w:r>
      <w:r w:rsidR="00AA7E39">
        <w:rPr>
          <w:rFonts w:ascii="Times New Roman" w:hAnsi="Times New Roman" w:cs="Times New Roman"/>
          <w:sz w:val="24"/>
        </w:rPr>
        <w:t>na kraju izvještajnog razdoblja</w:t>
      </w:r>
      <w:r w:rsidR="00AA7E39">
        <w:rPr>
          <w:rFonts w:ascii="Times New Roman" w:hAnsi="Times New Roman" w:cs="Times New Roman"/>
          <w:b/>
          <w:sz w:val="24"/>
        </w:rPr>
        <w:t xml:space="preserve"> </w:t>
      </w:r>
      <w:r w:rsidR="003D5C71">
        <w:rPr>
          <w:rFonts w:ascii="Times New Roman" w:hAnsi="Times New Roman" w:cs="Times New Roman"/>
          <w:sz w:val="24"/>
        </w:rPr>
        <w:t>ostvaren</w:t>
      </w:r>
      <w:r w:rsidR="00AA7E39">
        <w:rPr>
          <w:rFonts w:ascii="Times New Roman" w:hAnsi="Times New Roman" w:cs="Times New Roman"/>
          <w:sz w:val="24"/>
        </w:rPr>
        <w:t xml:space="preserve"> je</w:t>
      </w:r>
      <w:r w:rsidR="00994519">
        <w:rPr>
          <w:rFonts w:ascii="Times New Roman" w:hAnsi="Times New Roman" w:cs="Times New Roman"/>
          <w:sz w:val="24"/>
        </w:rPr>
        <w:t xml:space="preserve"> višak prihoda i primitaka raspoloživ u sljedeć</w:t>
      </w:r>
      <w:r w:rsidR="00AA7E39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razdoblju u iznosu od 5.605.358,91</w:t>
      </w:r>
      <w:r w:rsidR="00994519">
        <w:rPr>
          <w:rFonts w:ascii="Times New Roman" w:hAnsi="Times New Roman" w:cs="Times New Roman"/>
          <w:sz w:val="24"/>
        </w:rPr>
        <w:t xml:space="preserve"> kn.</w:t>
      </w:r>
    </w:p>
    <w:p w:rsidR="00FA7613" w:rsidRDefault="00FA7613" w:rsidP="00FA761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726085" w:rsidRPr="0045595A" w:rsidRDefault="00726085" w:rsidP="0045595A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D67F48" w:rsidRPr="00726085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FA7613" w:rsidRDefault="00F35F1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Bilješke uz OBVEZE</w:t>
      </w:r>
    </w:p>
    <w:p w:rsidR="00240F0D" w:rsidRDefault="00240F0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240F0D" w:rsidRDefault="00770181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</w:t>
      </w:r>
      <w:r w:rsidR="00A220BD">
        <w:rPr>
          <w:rFonts w:ascii="Times New Roman" w:hAnsi="Times New Roman" w:cs="Times New Roman"/>
          <w:sz w:val="24"/>
        </w:rPr>
        <w:t>je obveza na dan 31.12.2022</w:t>
      </w:r>
      <w:r w:rsidR="00240F0D">
        <w:rPr>
          <w:rFonts w:ascii="Times New Roman" w:hAnsi="Times New Roman" w:cs="Times New Roman"/>
          <w:sz w:val="24"/>
        </w:rPr>
        <w:t>.go</w:t>
      </w:r>
      <w:r>
        <w:rPr>
          <w:rFonts w:ascii="Times New Roman" w:hAnsi="Times New Roman" w:cs="Times New Roman"/>
          <w:sz w:val="24"/>
        </w:rPr>
        <w:t>dine iznosi</w:t>
      </w:r>
      <w:r w:rsidR="00240F0D">
        <w:rPr>
          <w:rFonts w:ascii="Times New Roman" w:hAnsi="Times New Roman" w:cs="Times New Roman"/>
          <w:sz w:val="24"/>
        </w:rPr>
        <w:t xml:space="preserve"> uk</w:t>
      </w:r>
      <w:r w:rsidR="00A220BD">
        <w:rPr>
          <w:rFonts w:ascii="Times New Roman" w:hAnsi="Times New Roman" w:cs="Times New Roman"/>
          <w:sz w:val="24"/>
        </w:rPr>
        <w:t>upno 424.641,35</w:t>
      </w:r>
      <w:r>
        <w:rPr>
          <w:rFonts w:ascii="Times New Roman" w:hAnsi="Times New Roman" w:cs="Times New Roman"/>
          <w:sz w:val="24"/>
        </w:rPr>
        <w:t xml:space="preserve"> kuna</w:t>
      </w:r>
      <w:r w:rsidR="008B217F">
        <w:rPr>
          <w:rFonts w:ascii="Times New Roman" w:hAnsi="Times New Roman" w:cs="Times New Roman"/>
          <w:sz w:val="24"/>
        </w:rPr>
        <w:t>. Dospjele obveze su za materijaln</w:t>
      </w:r>
      <w:r w:rsidR="001A17D3">
        <w:rPr>
          <w:rFonts w:ascii="Times New Roman" w:hAnsi="Times New Roman" w:cs="Times New Roman"/>
          <w:sz w:val="24"/>
        </w:rPr>
        <w:t xml:space="preserve">e rashode </w:t>
      </w:r>
      <w:r w:rsidR="008B217F">
        <w:rPr>
          <w:rFonts w:ascii="Times New Roman" w:hAnsi="Times New Roman" w:cs="Times New Roman"/>
          <w:sz w:val="24"/>
        </w:rPr>
        <w:t>i obveze za nabavu nefinancijske imovine – obveze prema</w:t>
      </w:r>
      <w:r w:rsidR="00A220BD">
        <w:rPr>
          <w:rFonts w:ascii="Times New Roman" w:hAnsi="Times New Roman" w:cs="Times New Roman"/>
          <w:sz w:val="24"/>
        </w:rPr>
        <w:t xml:space="preserve"> dobavljačima u iznosu od 331.471,76 kn.</w:t>
      </w:r>
      <w:r w:rsidR="00F15ACB">
        <w:rPr>
          <w:rFonts w:ascii="Times New Roman" w:hAnsi="Times New Roman" w:cs="Times New Roman"/>
          <w:sz w:val="24"/>
        </w:rPr>
        <w:t xml:space="preserve"> </w:t>
      </w:r>
      <w:r w:rsidR="008B217F">
        <w:rPr>
          <w:rFonts w:ascii="Times New Roman" w:hAnsi="Times New Roman" w:cs="Times New Roman"/>
          <w:sz w:val="24"/>
        </w:rPr>
        <w:t>Stanje n</w:t>
      </w:r>
      <w:r w:rsidR="00240F0D">
        <w:rPr>
          <w:rFonts w:ascii="Times New Roman" w:hAnsi="Times New Roman" w:cs="Times New Roman"/>
          <w:sz w:val="24"/>
        </w:rPr>
        <w:t>edospjelih obveza na kraju izvještajnog razdoblja</w:t>
      </w:r>
      <w:r w:rsidR="00A220BD">
        <w:rPr>
          <w:rFonts w:ascii="Times New Roman" w:hAnsi="Times New Roman" w:cs="Times New Roman"/>
          <w:sz w:val="24"/>
        </w:rPr>
        <w:t xml:space="preserve"> je plaća za prosinac 2022</w:t>
      </w:r>
      <w:r w:rsidR="008B217F">
        <w:rPr>
          <w:rFonts w:ascii="Times New Roman" w:hAnsi="Times New Roman" w:cs="Times New Roman"/>
          <w:sz w:val="24"/>
        </w:rPr>
        <w:t>.godine koja je</w:t>
      </w:r>
      <w:r w:rsidR="00A220BD">
        <w:rPr>
          <w:rFonts w:ascii="Times New Roman" w:hAnsi="Times New Roman" w:cs="Times New Roman"/>
          <w:sz w:val="24"/>
        </w:rPr>
        <w:t xml:space="preserve"> isplaćena u siječnju 2023</w:t>
      </w:r>
      <w:r w:rsidR="008B217F">
        <w:rPr>
          <w:rFonts w:ascii="Times New Roman" w:hAnsi="Times New Roman" w:cs="Times New Roman"/>
          <w:sz w:val="24"/>
        </w:rPr>
        <w:t>.godine</w:t>
      </w:r>
      <w:r w:rsidR="00A220BD">
        <w:rPr>
          <w:rFonts w:ascii="Times New Roman" w:hAnsi="Times New Roman" w:cs="Times New Roman"/>
          <w:sz w:val="24"/>
        </w:rPr>
        <w:t xml:space="preserve"> u iznosu od 93.169,59</w:t>
      </w:r>
      <w:r w:rsidR="001A17D3">
        <w:rPr>
          <w:rFonts w:ascii="Times New Roman" w:hAnsi="Times New Roman" w:cs="Times New Roman"/>
          <w:sz w:val="24"/>
        </w:rPr>
        <w:t xml:space="preserve"> kn</w:t>
      </w:r>
      <w:r w:rsidR="00240F0D">
        <w:rPr>
          <w:rFonts w:ascii="Times New Roman" w:hAnsi="Times New Roman" w:cs="Times New Roman"/>
          <w:sz w:val="24"/>
        </w:rPr>
        <w:t>.</w:t>
      </w:r>
    </w:p>
    <w:p w:rsidR="00240F0D" w:rsidRDefault="00240F0D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9D1CFA" w:rsidRDefault="009D1CFA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67F48" w:rsidRDefault="00F35F1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Bilješke uz Izvještaj</w:t>
      </w:r>
      <w:r w:rsidR="00D67F48">
        <w:rPr>
          <w:rFonts w:ascii="Times New Roman" w:hAnsi="Times New Roman" w:cs="Times New Roman"/>
          <w:b/>
          <w:sz w:val="24"/>
          <w:u w:val="single"/>
        </w:rPr>
        <w:t xml:space="preserve"> o rashodima prema funkcijskoj klasifikaciji-obrazac RAS-funkcijski</w:t>
      </w: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izvje</w:t>
      </w:r>
      <w:r w:rsidR="001A105E">
        <w:rPr>
          <w:rFonts w:ascii="Times New Roman" w:hAnsi="Times New Roman" w:cs="Times New Roman"/>
          <w:sz w:val="24"/>
        </w:rPr>
        <w:t>štaj popunjava se za proračunsku</w:t>
      </w:r>
      <w:r w:rsidR="00F15ACB">
        <w:rPr>
          <w:rFonts w:ascii="Times New Roman" w:hAnsi="Times New Roman" w:cs="Times New Roman"/>
          <w:sz w:val="24"/>
        </w:rPr>
        <w:t xml:space="preserve"> godinu ( jedanput godišnje)</w:t>
      </w:r>
      <w:r w:rsidR="00FD1A78">
        <w:rPr>
          <w:rFonts w:ascii="Times New Roman" w:hAnsi="Times New Roman" w:cs="Times New Roman"/>
          <w:sz w:val="24"/>
        </w:rPr>
        <w:t xml:space="preserve"> prema funkcijskim klasifikacijama od 01-Opće javne usluge, 02-Obrana, 03-Javni red i sigurnost, 04-Ekonomski poslovi, 05-Zaštita okoliša, 06-Usluge unapređenja stanovanja i zajednice, 07-Zdravstvo, 08-Rekreacija, kultura i religija, 09-Obrazovanje i 10-Socijalna zaštita</w:t>
      </w:r>
      <w:r w:rsidR="00F15ACB">
        <w:rPr>
          <w:rFonts w:ascii="Times New Roman" w:hAnsi="Times New Roman" w:cs="Times New Roman"/>
          <w:sz w:val="24"/>
        </w:rPr>
        <w:t xml:space="preserve">. </w:t>
      </w:r>
      <w:r w:rsidR="00FD1A78">
        <w:rPr>
          <w:rFonts w:ascii="Times New Roman" w:hAnsi="Times New Roman" w:cs="Times New Roman"/>
          <w:sz w:val="24"/>
        </w:rPr>
        <w:t xml:space="preserve">Obrazac je popunjen tako da AOP 137 </w:t>
      </w:r>
      <w:r>
        <w:rPr>
          <w:rFonts w:ascii="Times New Roman" w:hAnsi="Times New Roman" w:cs="Times New Roman"/>
          <w:sz w:val="24"/>
        </w:rPr>
        <w:t>treba odgovarati razlici iznos</w:t>
      </w:r>
      <w:r w:rsidR="00FD1A78">
        <w:rPr>
          <w:rFonts w:ascii="Times New Roman" w:hAnsi="Times New Roman" w:cs="Times New Roman"/>
          <w:sz w:val="24"/>
        </w:rPr>
        <w:t>a iskazanih na AOP oznakama 407</w:t>
      </w:r>
      <w:r>
        <w:rPr>
          <w:rFonts w:ascii="Times New Roman" w:hAnsi="Times New Roman" w:cs="Times New Roman"/>
          <w:sz w:val="24"/>
        </w:rPr>
        <w:t xml:space="preserve"> Ukupni rashodi i</w:t>
      </w:r>
      <w:r w:rsidR="00FD1A78">
        <w:rPr>
          <w:rFonts w:ascii="Times New Roman" w:hAnsi="Times New Roman" w:cs="Times New Roman"/>
          <w:sz w:val="24"/>
        </w:rPr>
        <w:t xml:space="preserve"> AOP 235</w:t>
      </w:r>
      <w:r>
        <w:rPr>
          <w:rFonts w:ascii="Times New Roman" w:hAnsi="Times New Roman" w:cs="Times New Roman"/>
          <w:sz w:val="24"/>
        </w:rPr>
        <w:t xml:space="preserve"> Prijenosi proračunskim korisnicima </w:t>
      </w:r>
      <w:r w:rsidR="00F35F1D">
        <w:rPr>
          <w:rFonts w:ascii="Times New Roman" w:hAnsi="Times New Roman" w:cs="Times New Roman"/>
          <w:sz w:val="24"/>
        </w:rPr>
        <w:t xml:space="preserve">iz nadležnog proračuna za financiranje </w:t>
      </w:r>
      <w:r>
        <w:rPr>
          <w:rFonts w:ascii="Times New Roman" w:hAnsi="Times New Roman" w:cs="Times New Roman"/>
          <w:sz w:val="24"/>
        </w:rPr>
        <w:t>redovne djelatnosti u obrascu PR-RAS.</w:t>
      </w:r>
    </w:p>
    <w:p w:rsidR="00CE0B23" w:rsidRDefault="00CE0B23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CE0B23" w:rsidRDefault="00CE0B23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CE0B23" w:rsidRDefault="00CE0B23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CE0B23" w:rsidRPr="00D67F48" w:rsidRDefault="00CE0B23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F426A3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FA7613">
        <w:rPr>
          <w:rFonts w:ascii="Times New Roman" w:hAnsi="Times New Roman" w:cs="Times New Roman"/>
          <w:b/>
          <w:sz w:val="24"/>
          <w:u w:val="single"/>
        </w:rPr>
        <w:lastRenderedPageBreak/>
        <w:t>Bilješke uz Bilancu</w:t>
      </w:r>
    </w:p>
    <w:p w:rsidR="00F426A3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F426A3" w:rsidRPr="00F66FF4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-š</w:t>
      </w:r>
      <w:r w:rsidRPr="00F66FF4">
        <w:rPr>
          <w:rFonts w:ascii="Times New Roman" w:hAnsi="Times New Roman" w:cs="Times New Roman"/>
          <w:b/>
          <w:sz w:val="24"/>
        </w:rPr>
        <w:t>ifra 01-NEPROIZVEDENA DUGOTRAJNA IMOVINA</w:t>
      </w:r>
      <w:r w:rsidRPr="00F66FF4">
        <w:rPr>
          <w:rFonts w:ascii="Times New Roman" w:hAnsi="Times New Roman" w:cs="Times New Roman"/>
          <w:bCs/>
          <w:sz w:val="24"/>
        </w:rPr>
        <w:t>- povećava se stanje 31.12.2022. godi</w:t>
      </w:r>
      <w:r w:rsidR="00CE0B23">
        <w:rPr>
          <w:rFonts w:ascii="Times New Roman" w:hAnsi="Times New Roman" w:cs="Times New Roman"/>
          <w:bCs/>
          <w:sz w:val="24"/>
        </w:rPr>
        <w:t>ne u odnosu na stanje 01.01.2022</w:t>
      </w:r>
      <w:r w:rsidRPr="00F66FF4">
        <w:rPr>
          <w:rFonts w:ascii="Times New Roman" w:hAnsi="Times New Roman" w:cs="Times New Roman"/>
          <w:bCs/>
          <w:sz w:val="24"/>
        </w:rPr>
        <w:t xml:space="preserve">. godine i to stavka 011-materijalna imovina-prirodna bogatstva – zbog kupnje građevinskog zemljišta </w:t>
      </w:r>
      <w:proofErr w:type="spellStart"/>
      <w:r>
        <w:rPr>
          <w:rFonts w:ascii="Times New Roman" w:hAnsi="Times New Roman" w:cs="Times New Roman"/>
          <w:bCs/>
          <w:sz w:val="24"/>
        </w:rPr>
        <w:t>čkbr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143/5 k.o. Sveti Đurđ i </w:t>
      </w:r>
      <w:proofErr w:type="spellStart"/>
      <w:r>
        <w:rPr>
          <w:rFonts w:ascii="Times New Roman" w:hAnsi="Times New Roman" w:cs="Times New Roman"/>
          <w:bCs/>
          <w:sz w:val="24"/>
        </w:rPr>
        <w:t>čkbr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528/5 k.o. </w:t>
      </w:r>
      <w:proofErr w:type="spellStart"/>
      <w:r>
        <w:rPr>
          <w:rFonts w:ascii="Times New Roman" w:hAnsi="Times New Roman" w:cs="Times New Roman"/>
          <w:bCs/>
          <w:sz w:val="24"/>
        </w:rPr>
        <w:t>Komarnica</w:t>
      </w:r>
      <w:proofErr w:type="spellEnd"/>
    </w:p>
    <w:p w:rsidR="00F426A3" w:rsidRPr="00F66FF4" w:rsidRDefault="00F426A3" w:rsidP="00F426A3">
      <w:pPr>
        <w:ind w:left="360" w:firstLine="0"/>
        <w:rPr>
          <w:rFonts w:ascii="Times New Roman" w:hAnsi="Times New Roman" w:cs="Times New Roman"/>
          <w:b/>
          <w:sz w:val="24"/>
        </w:rPr>
      </w:pPr>
    </w:p>
    <w:p w:rsidR="00F426A3" w:rsidRPr="00360F27" w:rsidRDefault="00F426A3" w:rsidP="00F426A3">
      <w:pPr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</w:rPr>
        <w:t xml:space="preserve">šifra 02 – PROIZVEDENA DUGOTRAJNA IMOVINA – </w:t>
      </w:r>
      <w:r>
        <w:rPr>
          <w:rFonts w:ascii="Times New Roman" w:hAnsi="Times New Roman" w:cs="Times New Roman"/>
          <w:sz w:val="24"/>
        </w:rPr>
        <w:t>povećava se stanje 31.12.2022.godi</w:t>
      </w:r>
      <w:r w:rsidR="00CE0B23">
        <w:rPr>
          <w:rFonts w:ascii="Times New Roman" w:hAnsi="Times New Roman" w:cs="Times New Roman"/>
          <w:sz w:val="24"/>
        </w:rPr>
        <w:t>ne u odnosu na stanje 01.01.2022</w:t>
      </w:r>
      <w:r>
        <w:rPr>
          <w:rFonts w:ascii="Times New Roman" w:hAnsi="Times New Roman" w:cs="Times New Roman"/>
          <w:sz w:val="24"/>
        </w:rPr>
        <w:t xml:space="preserve">.godine i to šifra 0212  - poslovni objekti – zbog povećanja vrijednosti na poslovnim prostorima za zidarske radove. Šifra 0214- Ostali građevinski objekti – povećanje zbog stavljanja u uporabu vatrogasni dom u </w:t>
      </w:r>
      <w:proofErr w:type="spellStart"/>
      <w:r>
        <w:rPr>
          <w:rFonts w:ascii="Times New Roman" w:hAnsi="Times New Roman" w:cs="Times New Roman"/>
          <w:sz w:val="24"/>
        </w:rPr>
        <w:t>Strugi</w:t>
      </w:r>
      <w:proofErr w:type="spellEnd"/>
      <w:r>
        <w:rPr>
          <w:rFonts w:ascii="Times New Roman" w:hAnsi="Times New Roman" w:cs="Times New Roman"/>
          <w:sz w:val="24"/>
        </w:rPr>
        <w:t>.  Na šiframa 02921 – ispravak vrijednosti građevinskih objekata, postrojenja i opreme,  02922- postrojenja i oprema i 02923- prijevozna sredstv</w:t>
      </w:r>
      <w:r w:rsidR="00CE0B23">
        <w:rPr>
          <w:rFonts w:ascii="Times New Roman" w:hAnsi="Times New Roman" w:cs="Times New Roman"/>
          <w:sz w:val="24"/>
        </w:rPr>
        <w:t>a –u odnosu na stanje 01.01.2022</w:t>
      </w:r>
      <w:r>
        <w:rPr>
          <w:rFonts w:ascii="Times New Roman" w:hAnsi="Times New Roman" w:cs="Times New Roman"/>
          <w:sz w:val="24"/>
        </w:rPr>
        <w:t>. se povećava zbog ispravljanja vrijednosti novonabavljene opreme i prijevoznih sredstava, te ulaganje u građevinske objekte. Na računu 0224 – medicinska i laboratorijska oprema – smanjena je vrijednost u odnosu na prethodnu godinu zbog otpisa prema propisanim stopa</w:t>
      </w:r>
      <w:r w:rsidR="00CE0B23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 xml:space="preserve"> tokom cijele godine, a nova medicinska oprema nije nabavljena.  Na šiframa 0223- oprema za održavanje i zaštitu, 0225- instrumenti, uređaji i strojevi, te šifri 0227- uređaji, strojevi i oprema za ostale namjene dolazi do velikog povećanja, odnosno na nekim šiframa smanjenja zbog premještanja opreme za ostale namjene na druga konta. Šifra  0226 – sportska i glazbena oprema </w:t>
      </w:r>
      <w:r w:rsidRPr="00011A0C">
        <w:rPr>
          <w:rFonts w:cstheme="minorHAnsi"/>
          <w:sz w:val="24"/>
        </w:rPr>
        <w:t xml:space="preserve">– </w:t>
      </w:r>
      <w:r w:rsidRPr="00011A0C">
        <w:rPr>
          <w:rFonts w:cstheme="minorHAnsi"/>
          <w:bCs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povećana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je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vrijednost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odnosu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na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prethodnu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godinu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zbog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nabave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nove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opreme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za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dječja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igrališta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ljuljačke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klackalice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vrtuljci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>tobogani</w:t>
      </w:r>
      <w:proofErr w:type="spellEnd"/>
      <w:r w:rsidRPr="00360F2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).  </w:t>
      </w:r>
    </w:p>
    <w:p w:rsidR="00F426A3" w:rsidRPr="00C90644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Šifra 0231 – prijevozna sredstva u cestovnom prometu – povećava se vrijednost prijevoznih sredstava jer uz postojeća prijevozna sredstva (traktor “</w:t>
      </w:r>
      <w:proofErr w:type="spellStart"/>
      <w:r>
        <w:rPr>
          <w:rFonts w:ascii="Times New Roman" w:hAnsi="Times New Roman" w:cs="Times New Roman"/>
          <w:sz w:val="24"/>
        </w:rPr>
        <w:t>Zetor</w:t>
      </w:r>
      <w:proofErr w:type="spellEnd"/>
      <w:r>
        <w:rPr>
          <w:rFonts w:ascii="Times New Roman" w:hAnsi="Times New Roman" w:cs="Times New Roman"/>
          <w:sz w:val="24"/>
        </w:rPr>
        <w:t xml:space="preserve">“, kombi vozilo, traktor „New </w:t>
      </w:r>
      <w:proofErr w:type="spellStart"/>
      <w:r>
        <w:rPr>
          <w:rFonts w:ascii="Times New Roman" w:hAnsi="Times New Roman" w:cs="Times New Roman"/>
          <w:sz w:val="24"/>
        </w:rPr>
        <w:t>Holland</w:t>
      </w:r>
      <w:proofErr w:type="spellEnd"/>
      <w:r>
        <w:rPr>
          <w:rFonts w:ascii="Times New Roman" w:hAnsi="Times New Roman" w:cs="Times New Roman"/>
          <w:sz w:val="24"/>
        </w:rPr>
        <w:t>“) iz prethodnih godina, u 2022.godini nabavljen</w:t>
      </w:r>
      <w:r w:rsidR="00CE0B2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je novo </w:t>
      </w:r>
      <w:r w:rsidR="00CE0B23">
        <w:rPr>
          <w:rFonts w:ascii="Times New Roman" w:hAnsi="Times New Roman" w:cs="Times New Roman"/>
          <w:sz w:val="24"/>
        </w:rPr>
        <w:t xml:space="preserve">službeno </w:t>
      </w:r>
      <w:r>
        <w:rPr>
          <w:rFonts w:ascii="Times New Roman" w:hAnsi="Times New Roman" w:cs="Times New Roman"/>
          <w:sz w:val="24"/>
        </w:rPr>
        <w:t xml:space="preserve">osobno vozilo Hyundai </w:t>
      </w:r>
      <w:proofErr w:type="spellStart"/>
      <w:r>
        <w:rPr>
          <w:rFonts w:ascii="Times New Roman" w:hAnsi="Times New Roman" w:cs="Times New Roman"/>
          <w:sz w:val="24"/>
        </w:rPr>
        <w:t>Kona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426A3" w:rsidRDefault="00F426A3" w:rsidP="00F426A3">
      <w:pPr>
        <w:rPr>
          <w:rFonts w:ascii="Times New Roman" w:hAnsi="Times New Roman" w:cs="Times New Roman"/>
          <w:b/>
          <w:sz w:val="24"/>
        </w:rPr>
      </w:pPr>
    </w:p>
    <w:p w:rsidR="00F426A3" w:rsidRPr="00C90644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šifra 042  - </w:t>
      </w:r>
      <w:r>
        <w:rPr>
          <w:rFonts w:ascii="Times New Roman" w:hAnsi="Times New Roman" w:cs="Times New Roman"/>
          <w:bCs/>
          <w:sz w:val="24"/>
        </w:rPr>
        <w:t>sitni inventar u upotrebi iznosi 183.556,67 kn što je veliko smanjenje u donosu na prethodnu godinu iz razloga što je veliki dio sitnog inventara otpisan tokom 2022. godine. Budući da se radilo o jednokratnom otpisu vrijednosti sitnog inventara prilikom stavljanja u upotrebu, isti je iznos prikazan na kontu  ispravka vrijednosti sitnog inventara šifra 049.</w:t>
      </w:r>
    </w:p>
    <w:p w:rsidR="00F426A3" w:rsidRPr="000B59F9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F426A3" w:rsidRPr="00CE0B23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CE0B23">
        <w:rPr>
          <w:rFonts w:ascii="Times New Roman" w:hAnsi="Times New Roman" w:cs="Times New Roman"/>
          <w:b/>
          <w:color w:val="000000" w:themeColor="text1"/>
          <w:sz w:val="24"/>
        </w:rPr>
        <w:t xml:space="preserve">šifra 11 – NOVAC U BANCI I BLAGAJNI – </w:t>
      </w:r>
      <w:r w:rsidRPr="00CE0B23">
        <w:rPr>
          <w:rFonts w:ascii="Times New Roman" w:hAnsi="Times New Roman" w:cs="Times New Roman"/>
          <w:color w:val="000000" w:themeColor="text1"/>
          <w:sz w:val="24"/>
        </w:rPr>
        <w:t>su sredstva koja se nalaze na žiro računu i u blagajni na dan 31.12.2022.godine</w:t>
      </w:r>
      <w:r w:rsidR="00CE0B23" w:rsidRPr="00CE0B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426A3" w:rsidRPr="00653107" w:rsidRDefault="00F426A3" w:rsidP="00F426A3">
      <w:pPr>
        <w:ind w:left="360" w:firstLine="0"/>
        <w:rPr>
          <w:rFonts w:ascii="Times New Roman" w:hAnsi="Times New Roman" w:cs="Times New Roman"/>
          <w:b/>
          <w:color w:val="00B050"/>
          <w:sz w:val="24"/>
        </w:rPr>
      </w:pPr>
      <w:r w:rsidRPr="00653107">
        <w:rPr>
          <w:rFonts w:ascii="Times New Roman" w:hAnsi="Times New Roman" w:cs="Times New Roman"/>
          <w:color w:val="00B050"/>
          <w:sz w:val="24"/>
        </w:rPr>
        <w:t xml:space="preserve">  </w:t>
      </w:r>
    </w:p>
    <w:p w:rsidR="00F426A3" w:rsidRPr="00545066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545066">
        <w:rPr>
          <w:rFonts w:ascii="Times New Roman" w:hAnsi="Times New Roman" w:cs="Times New Roman"/>
          <w:b/>
          <w:color w:val="000000" w:themeColor="text1"/>
          <w:sz w:val="24"/>
        </w:rPr>
        <w:t xml:space="preserve">skupina računa 16 – POTRAŽIVANJA ZA PRIHODE POSLOVANJA – 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>ukupn</w:t>
      </w:r>
      <w:r w:rsidR="00B24695" w:rsidRPr="00545066">
        <w:rPr>
          <w:rFonts w:ascii="Times New Roman" w:hAnsi="Times New Roman" w:cs="Times New Roman"/>
          <w:color w:val="000000" w:themeColor="text1"/>
          <w:sz w:val="24"/>
        </w:rPr>
        <w:t>a potraživanja na dan 31.12.2022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>.godine</w:t>
      </w:r>
      <w:r w:rsidR="0087110D" w:rsidRPr="00545066">
        <w:rPr>
          <w:rFonts w:ascii="Times New Roman" w:hAnsi="Times New Roman" w:cs="Times New Roman"/>
          <w:color w:val="000000" w:themeColor="text1"/>
          <w:sz w:val="24"/>
        </w:rPr>
        <w:t xml:space="preserve"> na šifri 16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 xml:space="preserve"> manja su nego potraživanja prethodne godine,</w:t>
      </w:r>
      <w:r w:rsidR="0087110D" w:rsidRPr="00545066">
        <w:rPr>
          <w:rFonts w:ascii="Times New Roman" w:hAnsi="Times New Roman" w:cs="Times New Roman"/>
          <w:color w:val="000000" w:themeColor="text1"/>
          <w:sz w:val="24"/>
        </w:rPr>
        <w:t xml:space="preserve"> iz razloga ispravka vrijednosti potraživanja na računu 169 ( od 1-3 godine ispravak je 50%, a iznad 3 godine 100%). U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>nutar skupine</w:t>
      </w:r>
      <w:r w:rsidR="0087110D" w:rsidRPr="00545066">
        <w:rPr>
          <w:rFonts w:ascii="Times New Roman" w:hAnsi="Times New Roman" w:cs="Times New Roman"/>
          <w:color w:val="000000" w:themeColor="text1"/>
          <w:sz w:val="24"/>
        </w:rPr>
        <w:t xml:space="preserve"> 16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 xml:space="preserve"> pojedina potraživanja su i nešto veća i to: račun 1</w:t>
      </w:r>
      <w:r w:rsidR="0087110D" w:rsidRPr="00545066">
        <w:rPr>
          <w:rFonts w:ascii="Times New Roman" w:hAnsi="Times New Roman" w:cs="Times New Roman"/>
          <w:color w:val="000000" w:themeColor="text1"/>
          <w:sz w:val="24"/>
        </w:rPr>
        <w:t>64 – potraživanja za prihode od imovine – koja se odnose na potraživanja od zakupa poslovnih prostora pojedinih zakupaca, te naknade za korištenje prostora elektrana, a na računu 165 – potraživanja za upravne i administrativne pristojbe, pristojbe po posebni</w:t>
      </w:r>
      <w:r w:rsidR="00545066" w:rsidRPr="00545066">
        <w:rPr>
          <w:rFonts w:ascii="Times New Roman" w:hAnsi="Times New Roman" w:cs="Times New Roman"/>
          <w:color w:val="000000" w:themeColor="text1"/>
          <w:sz w:val="24"/>
        </w:rPr>
        <w:t>m propisima i naknade manja su u odnosu na stanje 01.01.2022. jer je naplaćeno nešto više prihoda od komunalnog doprinosa i komunalne naknade.</w:t>
      </w:r>
    </w:p>
    <w:p w:rsidR="00F426A3" w:rsidRPr="00653107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color w:val="00B050"/>
          <w:sz w:val="24"/>
        </w:rPr>
      </w:pPr>
    </w:p>
    <w:p w:rsidR="00F426A3" w:rsidRPr="00653107" w:rsidRDefault="00F426A3" w:rsidP="00F426A3">
      <w:pPr>
        <w:rPr>
          <w:rFonts w:ascii="Times New Roman" w:hAnsi="Times New Roman" w:cs="Times New Roman"/>
          <w:b/>
          <w:color w:val="00B050"/>
          <w:sz w:val="24"/>
        </w:rPr>
      </w:pPr>
    </w:p>
    <w:p w:rsidR="00F426A3" w:rsidRPr="0020000D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0000D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skupina računa 23 – OBVEZE ZA RASHODE POSLOVANJA – </w:t>
      </w:r>
      <w:r w:rsidRPr="0020000D">
        <w:rPr>
          <w:rFonts w:ascii="Times New Roman" w:hAnsi="Times New Roman" w:cs="Times New Roman"/>
          <w:color w:val="000000" w:themeColor="text1"/>
          <w:sz w:val="24"/>
        </w:rPr>
        <w:t>unutar skupine računa 23 – pojedine obveze su poveća</w:t>
      </w:r>
      <w:r w:rsidR="00CE0B23" w:rsidRPr="0020000D">
        <w:rPr>
          <w:rFonts w:ascii="Times New Roman" w:hAnsi="Times New Roman" w:cs="Times New Roman"/>
          <w:color w:val="000000" w:themeColor="text1"/>
          <w:sz w:val="24"/>
        </w:rPr>
        <w:t>ne u odnosu na stanje 01.01.2021</w:t>
      </w:r>
      <w:r w:rsidRPr="0020000D">
        <w:rPr>
          <w:rFonts w:ascii="Times New Roman" w:hAnsi="Times New Roman" w:cs="Times New Roman"/>
          <w:color w:val="000000" w:themeColor="text1"/>
          <w:sz w:val="24"/>
        </w:rPr>
        <w:t>.godine</w:t>
      </w:r>
      <w:r w:rsidR="00CE0B23" w:rsidRPr="0020000D">
        <w:rPr>
          <w:rFonts w:ascii="Times New Roman" w:hAnsi="Times New Roman" w:cs="Times New Roman"/>
          <w:color w:val="000000" w:themeColor="text1"/>
          <w:sz w:val="24"/>
        </w:rPr>
        <w:t>,</w:t>
      </w:r>
      <w:r w:rsidR="0020000D" w:rsidRPr="0020000D">
        <w:rPr>
          <w:rFonts w:ascii="Times New Roman" w:hAnsi="Times New Roman" w:cs="Times New Roman"/>
          <w:color w:val="000000" w:themeColor="text1"/>
          <w:sz w:val="24"/>
        </w:rPr>
        <w:t xml:space="preserve"> i to </w:t>
      </w:r>
      <w:r w:rsidRPr="0020000D">
        <w:rPr>
          <w:rFonts w:ascii="Times New Roman" w:hAnsi="Times New Roman" w:cs="Times New Roman"/>
          <w:color w:val="000000" w:themeColor="text1"/>
          <w:sz w:val="24"/>
        </w:rPr>
        <w:t>232 – obveze za mater</w:t>
      </w:r>
      <w:r w:rsidR="00CE0B23" w:rsidRPr="0020000D">
        <w:rPr>
          <w:rFonts w:ascii="Times New Roman" w:hAnsi="Times New Roman" w:cs="Times New Roman"/>
          <w:color w:val="000000" w:themeColor="text1"/>
          <w:sz w:val="24"/>
        </w:rPr>
        <w:t>ijalne rashode na dan 31.12.2022</w:t>
      </w:r>
      <w:r w:rsidRPr="0020000D">
        <w:rPr>
          <w:rFonts w:ascii="Times New Roman" w:hAnsi="Times New Roman" w:cs="Times New Roman"/>
          <w:color w:val="000000" w:themeColor="text1"/>
          <w:sz w:val="24"/>
        </w:rPr>
        <w:t>.godine bilo je više neplaćenih računa za izvršene rashode</w:t>
      </w:r>
      <w:r w:rsidR="00CE0B23" w:rsidRPr="0020000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426A3" w:rsidRPr="0020000D" w:rsidRDefault="00F426A3" w:rsidP="00F426A3">
      <w:pPr>
        <w:pStyle w:val="Odlomakpopisa"/>
        <w:rPr>
          <w:rFonts w:ascii="Times New Roman" w:hAnsi="Times New Roman" w:cs="Times New Roman"/>
          <w:color w:val="000000" w:themeColor="text1"/>
          <w:sz w:val="24"/>
        </w:rPr>
      </w:pPr>
    </w:p>
    <w:p w:rsidR="00F426A3" w:rsidRPr="0020000D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20000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426A3" w:rsidRPr="0020000D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0000D">
        <w:rPr>
          <w:rFonts w:ascii="Times New Roman" w:hAnsi="Times New Roman" w:cs="Times New Roman"/>
          <w:b/>
          <w:color w:val="000000" w:themeColor="text1"/>
          <w:sz w:val="24"/>
        </w:rPr>
        <w:t xml:space="preserve">skupina računa 24 – OBVEZE ZA NABAVU NEFINANCIJSKE IMOVINE – </w:t>
      </w:r>
      <w:r w:rsidRPr="0020000D">
        <w:rPr>
          <w:rFonts w:ascii="Times New Roman" w:hAnsi="Times New Roman" w:cs="Times New Roman"/>
          <w:color w:val="000000" w:themeColor="text1"/>
          <w:sz w:val="24"/>
        </w:rPr>
        <w:t>ova skupina računa su neplaćene obveze po računima za izvršene radove</w:t>
      </w:r>
      <w:r w:rsidR="0020000D" w:rsidRPr="0020000D">
        <w:rPr>
          <w:rFonts w:ascii="Times New Roman" w:hAnsi="Times New Roman" w:cs="Times New Roman"/>
          <w:color w:val="000000" w:themeColor="text1"/>
          <w:sz w:val="24"/>
        </w:rPr>
        <w:t>, a veće su nego na dan 01.01.2022.godine.</w:t>
      </w:r>
    </w:p>
    <w:p w:rsidR="00F426A3" w:rsidRPr="00B058E7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F426A3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911 – VLASTITI IZVORI –</w:t>
      </w:r>
      <w:r>
        <w:rPr>
          <w:rFonts w:ascii="Times New Roman" w:hAnsi="Times New Roman" w:cs="Times New Roman"/>
          <w:sz w:val="24"/>
        </w:rPr>
        <w:t xml:space="preserve">povećani su u odnosu na stanje prethodne godine, a odnose se na povećanje vrijednosti imovine odnosno građevinskih objekata, postrojenja i opreme te prijevoznih sredstava što je opisano pod </w:t>
      </w:r>
      <w:r>
        <w:rPr>
          <w:rFonts w:ascii="Times New Roman" w:hAnsi="Times New Roman" w:cs="Times New Roman"/>
          <w:b/>
          <w:sz w:val="24"/>
        </w:rPr>
        <w:t>šifrom 02- proizvedena dugotrajna imovina.</w:t>
      </w:r>
    </w:p>
    <w:p w:rsidR="00F426A3" w:rsidRPr="00F836DB" w:rsidRDefault="00F426A3" w:rsidP="00F426A3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F426A3" w:rsidRPr="00F836DB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912 – ISPRAVAK VLASTITIH IZVORA ZA OBVEZE –</w:t>
      </w:r>
      <w:r>
        <w:rPr>
          <w:rFonts w:ascii="Times New Roman" w:hAnsi="Times New Roman" w:cs="Times New Roman"/>
          <w:sz w:val="24"/>
        </w:rPr>
        <w:t xml:space="preserve"> povećanje ispravka vlastitih izvora je povećanje obvez</w:t>
      </w:r>
      <w:r w:rsidR="00E76A4F">
        <w:rPr>
          <w:rFonts w:ascii="Times New Roman" w:hAnsi="Times New Roman" w:cs="Times New Roman"/>
          <w:sz w:val="24"/>
        </w:rPr>
        <w:t>a koje su bile na dan 31.12.2022</w:t>
      </w:r>
      <w:r>
        <w:rPr>
          <w:rFonts w:ascii="Times New Roman" w:hAnsi="Times New Roman" w:cs="Times New Roman"/>
          <w:sz w:val="24"/>
        </w:rPr>
        <w:t>.godine po nastalim računima.</w:t>
      </w:r>
    </w:p>
    <w:p w:rsidR="00F426A3" w:rsidRPr="00FF3258" w:rsidRDefault="00F426A3" w:rsidP="00F426A3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F426A3" w:rsidRPr="00545066" w:rsidRDefault="00545066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545066">
        <w:rPr>
          <w:rFonts w:ascii="Times New Roman" w:hAnsi="Times New Roman" w:cs="Times New Roman"/>
          <w:b/>
          <w:color w:val="000000" w:themeColor="text1"/>
          <w:sz w:val="24"/>
        </w:rPr>
        <w:t>šifra 92211</w:t>
      </w:r>
      <w:r w:rsidR="00F426A3" w:rsidRPr="00545066">
        <w:rPr>
          <w:rFonts w:ascii="Times New Roman" w:hAnsi="Times New Roman" w:cs="Times New Roman"/>
          <w:b/>
          <w:color w:val="000000" w:themeColor="text1"/>
          <w:sz w:val="24"/>
        </w:rPr>
        <w:t xml:space="preserve"> – VIŠAK PRIHODA POSLOVANJA – </w:t>
      </w:r>
      <w:r w:rsidR="00F426A3" w:rsidRPr="00545066">
        <w:rPr>
          <w:rFonts w:ascii="Times New Roman" w:hAnsi="Times New Roman" w:cs="Times New Roman"/>
          <w:color w:val="000000" w:themeColor="text1"/>
          <w:sz w:val="24"/>
        </w:rPr>
        <w:t>višak prih</w:t>
      </w:r>
      <w:r w:rsidRPr="00545066">
        <w:rPr>
          <w:rFonts w:ascii="Times New Roman" w:hAnsi="Times New Roman" w:cs="Times New Roman"/>
          <w:color w:val="000000" w:themeColor="text1"/>
          <w:sz w:val="24"/>
        </w:rPr>
        <w:t>oda na dana 31.12.2022.godine nešto je manji nego prethodne godine, zbog manje prenesenog viška prihoda iz prethodne godine.</w:t>
      </w:r>
    </w:p>
    <w:p w:rsidR="00F426A3" w:rsidRPr="00653107" w:rsidRDefault="00F426A3" w:rsidP="00F426A3">
      <w:pPr>
        <w:pStyle w:val="Odlomakpopisa"/>
        <w:rPr>
          <w:rFonts w:ascii="Times New Roman" w:hAnsi="Times New Roman" w:cs="Times New Roman"/>
          <w:b/>
          <w:color w:val="00B050"/>
          <w:sz w:val="24"/>
        </w:rPr>
      </w:pPr>
    </w:p>
    <w:p w:rsidR="00F426A3" w:rsidRPr="00545066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545066">
        <w:rPr>
          <w:rFonts w:ascii="Times New Roman" w:hAnsi="Times New Roman" w:cs="Times New Roman"/>
          <w:b/>
          <w:color w:val="000000" w:themeColor="text1"/>
          <w:sz w:val="24"/>
        </w:rPr>
        <w:t xml:space="preserve">šifra 96 – OBRAČUNATI PRIHODI POSLOVANJA – </w:t>
      </w:r>
      <w:r w:rsidRPr="00545066">
        <w:rPr>
          <w:rFonts w:ascii="Times New Roman" w:hAnsi="Times New Roman" w:cs="Times New Roman"/>
          <w:bCs/>
          <w:color w:val="000000" w:themeColor="text1"/>
          <w:sz w:val="24"/>
        </w:rPr>
        <w:t xml:space="preserve">iznos obračunatih prihoda poslovanja u iznosu od 220.773,63 kuna manji je u odnosu na prethodnu godinu zbog ispravka vrijednosti </w:t>
      </w:r>
      <w:r w:rsidR="00545066" w:rsidRPr="00545066">
        <w:rPr>
          <w:rFonts w:ascii="Times New Roman" w:hAnsi="Times New Roman" w:cs="Times New Roman"/>
          <w:bCs/>
          <w:color w:val="000000" w:themeColor="text1"/>
          <w:sz w:val="24"/>
        </w:rPr>
        <w:t xml:space="preserve">potraživanja te zbog naplate određenih potraživanja </w:t>
      </w:r>
      <w:r w:rsidRPr="00545066">
        <w:rPr>
          <w:rFonts w:ascii="Times New Roman" w:hAnsi="Times New Roman" w:cs="Times New Roman"/>
          <w:bCs/>
          <w:color w:val="000000" w:themeColor="text1"/>
          <w:sz w:val="24"/>
        </w:rPr>
        <w:t>u 2022. godini.</w:t>
      </w:r>
      <w:bookmarkStart w:id="0" w:name="_GoBack"/>
      <w:bookmarkEnd w:id="0"/>
    </w:p>
    <w:p w:rsidR="00F426A3" w:rsidRPr="00EB0187" w:rsidRDefault="00F426A3" w:rsidP="00F426A3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F426A3" w:rsidRPr="004E2E84" w:rsidRDefault="00F426A3" w:rsidP="00F426A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šifra 991 i 996 – IZVANBILANČNI ZAPISI – aktiva – pasiva – </w:t>
      </w:r>
      <w:r>
        <w:rPr>
          <w:rFonts w:ascii="Times New Roman" w:hAnsi="Times New Roman" w:cs="Times New Roman"/>
          <w:sz w:val="24"/>
        </w:rPr>
        <w:t xml:space="preserve">sa stanjem na dan 31.12.2022.godine u </w:t>
      </w:r>
      <w:proofErr w:type="spellStart"/>
      <w:r>
        <w:rPr>
          <w:rFonts w:ascii="Times New Roman" w:hAnsi="Times New Roman" w:cs="Times New Roman"/>
          <w:sz w:val="24"/>
        </w:rPr>
        <w:t>izvanbilančnim</w:t>
      </w:r>
      <w:proofErr w:type="spellEnd"/>
      <w:r>
        <w:rPr>
          <w:rFonts w:ascii="Times New Roman" w:hAnsi="Times New Roman" w:cs="Times New Roman"/>
          <w:sz w:val="24"/>
        </w:rPr>
        <w:t xml:space="preserve"> zapisima upisali smo zemljište na području općine Sveti Đurđ koje je upisano u zemljišnim knjigama kao javno dobro, općenarodna imovina i društveno vlasništvo, a koje je u posjedu i upravljanju Općine Sveti Đurđ. Vrijednost zemljišta utvrđena je prema prosječnim cijenama koje vodi Porezna uprava, te ovisno o lokaciji i vrsti pojedinog zemljišta (građevinsko, poljoprivredno i ostalo). Ukupna površina zemljišta iznosi ukupno 507.019 m2, a procijenjena vrijednost po m2 iznosi 11,95 kuna. Promjena vrijednosti u odnosu na stanje 01.01.2017.godine nije bilo.</w:t>
      </w:r>
    </w:p>
    <w:p w:rsidR="00F426A3" w:rsidRDefault="00F426A3" w:rsidP="00F426A3">
      <w:pPr>
        <w:pStyle w:val="Odlomakpopisa"/>
        <w:ind w:firstLine="0"/>
        <w:rPr>
          <w:rFonts w:ascii="Times New Roman" w:hAnsi="Times New Roman" w:cs="Times New Roman"/>
          <w:sz w:val="24"/>
        </w:rPr>
      </w:pPr>
      <w:r w:rsidRPr="004E2E84">
        <w:rPr>
          <w:rFonts w:ascii="Times New Roman" w:hAnsi="Times New Roman" w:cs="Times New Roman"/>
          <w:sz w:val="24"/>
        </w:rPr>
        <w:t xml:space="preserve">Također su i na stavci </w:t>
      </w:r>
      <w:proofErr w:type="spellStart"/>
      <w:r w:rsidRPr="004E2E84">
        <w:rPr>
          <w:rFonts w:ascii="Times New Roman" w:hAnsi="Times New Roman" w:cs="Times New Roman"/>
          <w:sz w:val="24"/>
        </w:rPr>
        <w:t>izvanbilančnih</w:t>
      </w:r>
      <w:proofErr w:type="spellEnd"/>
      <w:r w:rsidRPr="004E2E84">
        <w:rPr>
          <w:rFonts w:ascii="Times New Roman" w:hAnsi="Times New Roman" w:cs="Times New Roman"/>
          <w:sz w:val="24"/>
        </w:rPr>
        <w:t xml:space="preserve"> zapisa upisani instrumenti osiguranja plaća</w:t>
      </w:r>
      <w:r>
        <w:rPr>
          <w:rFonts w:ascii="Times New Roman" w:hAnsi="Times New Roman" w:cs="Times New Roman"/>
          <w:sz w:val="24"/>
        </w:rPr>
        <w:t>nja i to izdana jedna bjanko zadužnica  u 2022</w:t>
      </w:r>
      <w:r w:rsidRPr="004E2E8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g</w:t>
      </w:r>
      <w:r w:rsidRPr="004E2E84">
        <w:rPr>
          <w:rFonts w:ascii="Times New Roman" w:hAnsi="Times New Roman" w:cs="Times New Roman"/>
          <w:sz w:val="24"/>
        </w:rPr>
        <w:t xml:space="preserve">odini u </w:t>
      </w:r>
      <w:r>
        <w:rPr>
          <w:rFonts w:ascii="Times New Roman" w:hAnsi="Times New Roman" w:cs="Times New Roman"/>
          <w:sz w:val="24"/>
        </w:rPr>
        <w:t>ukupnom iznosu od 500.000</w:t>
      </w:r>
      <w:r w:rsidRPr="004E2E84">
        <w:rPr>
          <w:rFonts w:ascii="Times New Roman" w:hAnsi="Times New Roman" w:cs="Times New Roman"/>
          <w:sz w:val="24"/>
        </w:rPr>
        <w:t>,00 kuna, te primljen</w:t>
      </w:r>
      <w:r>
        <w:rPr>
          <w:rFonts w:ascii="Times New Roman" w:hAnsi="Times New Roman" w:cs="Times New Roman"/>
          <w:sz w:val="24"/>
        </w:rPr>
        <w:t>o je  trideset i četiri bjanko</w:t>
      </w:r>
      <w:r w:rsidRPr="004E2E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zadužnice u ukupnom iznosu od 540.000,00 </w:t>
      </w:r>
      <w:r w:rsidRPr="004E2E84">
        <w:rPr>
          <w:rFonts w:ascii="Times New Roman" w:hAnsi="Times New Roman" w:cs="Times New Roman"/>
          <w:sz w:val="24"/>
        </w:rPr>
        <w:t>kuna.</w:t>
      </w:r>
    </w:p>
    <w:p w:rsidR="00F426A3" w:rsidRDefault="00F426A3" w:rsidP="00F426A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F426A3" w:rsidRDefault="00F426A3" w:rsidP="00F426A3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Općina Sveti </w:t>
      </w:r>
      <w:r w:rsidR="00E76A4F">
        <w:rPr>
          <w:rFonts w:ascii="Times New Roman" w:hAnsi="Times New Roman" w:cs="Times New Roman"/>
          <w:b/>
          <w:sz w:val="24"/>
        </w:rPr>
        <w:t>Đurđ u 2022</w:t>
      </w:r>
      <w:r w:rsidRPr="00DE304E">
        <w:rPr>
          <w:rFonts w:ascii="Times New Roman" w:hAnsi="Times New Roman" w:cs="Times New Roman"/>
          <w:b/>
          <w:sz w:val="24"/>
        </w:rPr>
        <w:t>.godini</w:t>
      </w:r>
      <w:r>
        <w:rPr>
          <w:rFonts w:ascii="Times New Roman" w:hAnsi="Times New Roman" w:cs="Times New Roman"/>
          <w:sz w:val="24"/>
        </w:rPr>
        <w:t xml:space="preserve"> </w:t>
      </w:r>
      <w:r w:rsidRPr="009D03E7">
        <w:rPr>
          <w:rFonts w:ascii="Times New Roman" w:hAnsi="Times New Roman" w:cs="Times New Roman"/>
          <w:b/>
          <w:sz w:val="24"/>
        </w:rPr>
        <w:t>nije imala poslovnih događaja</w:t>
      </w:r>
      <w:r>
        <w:rPr>
          <w:rFonts w:ascii="Times New Roman" w:hAnsi="Times New Roman" w:cs="Times New Roman"/>
          <w:sz w:val="24"/>
        </w:rPr>
        <w:t xml:space="preserve"> koji su trebali biti navedeni u tabelama uz Bilancu, a odnose se na popis ugovornih odnosa koji uz ispunjenje ugovornih obveza mogu postati obveza ili imovine i popis sudskih sporova u tijeku.</w:t>
      </w:r>
    </w:p>
    <w:p w:rsidR="00D67F48" w:rsidRPr="00D67F48" w:rsidRDefault="00D67F48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2C46A0" w:rsidRPr="002C46A0" w:rsidRDefault="002C46A0" w:rsidP="002C46A0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B26FDA" w:rsidRPr="00B26FDA" w:rsidRDefault="00B26FDA" w:rsidP="00B26FDA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B26FDA" w:rsidRPr="00AC4BAB" w:rsidRDefault="00B26FDA" w:rsidP="00B26FDA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2E0C09" w:rsidRPr="002E0C09" w:rsidRDefault="002E0C09" w:rsidP="002E0C09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250DBF" w:rsidRPr="00B058E7" w:rsidRDefault="00250DBF" w:rsidP="00250DBF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250DBF" w:rsidRDefault="00250DBF" w:rsidP="00250DBF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4E2E84" w:rsidRDefault="004E2E84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41F75" w:rsidRDefault="00D41F75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Default="005817FD" w:rsidP="004E2E84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Bilješke uz Izvještaj o promjenama u vrijednosti i obujmu imovine – obrazac </w:t>
      </w:r>
    </w:p>
    <w:p w:rsidR="005817FD" w:rsidRDefault="005817FD" w:rsidP="004E2E84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P-VRIO</w:t>
      </w:r>
    </w:p>
    <w:p w:rsidR="005817FD" w:rsidRDefault="005817FD" w:rsidP="004E2E84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5817FD" w:rsidRPr="005817FD" w:rsidRDefault="00E76A4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toku 2022</w:t>
      </w:r>
      <w:r w:rsidR="005817FD">
        <w:rPr>
          <w:rFonts w:ascii="Times New Roman" w:hAnsi="Times New Roman" w:cs="Times New Roman"/>
          <w:sz w:val="24"/>
        </w:rPr>
        <w:t>.godine nije bilo promjena u vrijednosti i obujmu imovine odnosno evidentiranja na odgovarajućim računima imovine i obveza, a u korist ili na teret računa u podskupini 915 – Promjene u vrijednosti i obujmu, te iz tog razloga traženi obrazac nije popunjen.</w:t>
      </w:r>
    </w:p>
    <w:p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Pr="004E2E84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 poštovanjem,</w:t>
      </w:r>
    </w:p>
    <w:p w:rsidR="00D130BB" w:rsidRDefault="00D130BB" w:rsidP="00113FB0">
      <w:pPr>
        <w:ind w:firstLine="0"/>
        <w:rPr>
          <w:rFonts w:ascii="Times New Roman" w:hAnsi="Times New Roman" w:cs="Times New Roman"/>
          <w:sz w:val="24"/>
        </w:rPr>
      </w:pPr>
    </w:p>
    <w:p w:rsidR="00D130BB" w:rsidRDefault="00D130BB" w:rsidP="00113FB0">
      <w:pPr>
        <w:ind w:firstLine="0"/>
        <w:rPr>
          <w:rFonts w:ascii="Times New Roman" w:hAnsi="Times New Roman" w:cs="Times New Roman"/>
          <w:sz w:val="24"/>
        </w:rPr>
      </w:pPr>
    </w:p>
    <w:p w:rsidR="00D130BB" w:rsidRPr="00857FB1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B51949" w:rsidRDefault="00B14757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78EB">
        <w:rPr>
          <w:rFonts w:ascii="Times New Roman" w:hAnsi="Times New Roman" w:cs="Times New Roman"/>
          <w:sz w:val="24"/>
        </w:rPr>
        <w:tab/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Općina Sveti Đurđ</w:t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Općinski načelnik </w:t>
      </w:r>
    </w:p>
    <w:p w:rsidR="00B51949" w:rsidRP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Josip Jany </w:t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</w:p>
    <w:p w:rsidR="001D2354" w:rsidRDefault="001D2354" w:rsidP="00113FB0">
      <w:pPr>
        <w:ind w:firstLine="0"/>
        <w:rPr>
          <w:rFonts w:ascii="Times New Roman" w:hAnsi="Times New Roman" w:cs="Times New Roman"/>
          <w:sz w:val="24"/>
        </w:rPr>
      </w:pPr>
    </w:p>
    <w:p w:rsidR="007B49E9" w:rsidRDefault="007B49E9" w:rsidP="001D23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:rsidR="001D2354" w:rsidRPr="00A40154" w:rsidRDefault="001D2354" w:rsidP="00A401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6C0789" w:rsidRPr="00912B61" w:rsidRDefault="006C0789" w:rsidP="00113FB0">
      <w:pPr>
        <w:ind w:firstLine="0"/>
        <w:rPr>
          <w:rFonts w:ascii="Times New Roman" w:hAnsi="Times New Roman" w:cs="Times New Roman"/>
          <w:sz w:val="24"/>
        </w:rPr>
      </w:pPr>
    </w:p>
    <w:sectPr w:rsidR="006C0789" w:rsidRPr="00912B61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F2"/>
    <w:multiLevelType w:val="hybridMultilevel"/>
    <w:tmpl w:val="3BCC52B0"/>
    <w:lvl w:ilvl="0" w:tplc="78026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734CF"/>
    <w:multiLevelType w:val="hybridMultilevel"/>
    <w:tmpl w:val="97C28C3E"/>
    <w:lvl w:ilvl="0" w:tplc="85326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A3B"/>
    <w:multiLevelType w:val="hybridMultilevel"/>
    <w:tmpl w:val="248A3286"/>
    <w:lvl w:ilvl="0" w:tplc="049C58A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63D2052"/>
    <w:multiLevelType w:val="hybridMultilevel"/>
    <w:tmpl w:val="C6344264"/>
    <w:lvl w:ilvl="0" w:tplc="462A4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03227"/>
    <w:multiLevelType w:val="hybridMultilevel"/>
    <w:tmpl w:val="CC7C3D84"/>
    <w:lvl w:ilvl="0" w:tplc="5476C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278544F"/>
    <w:multiLevelType w:val="hybridMultilevel"/>
    <w:tmpl w:val="6E0C51D0"/>
    <w:lvl w:ilvl="0" w:tplc="0FEE5C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BE157DD"/>
    <w:multiLevelType w:val="hybridMultilevel"/>
    <w:tmpl w:val="4AE823F8"/>
    <w:lvl w:ilvl="0" w:tplc="9716D3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127DA0"/>
    <w:multiLevelType w:val="hybridMultilevel"/>
    <w:tmpl w:val="0D6A2216"/>
    <w:lvl w:ilvl="0" w:tplc="83DAE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CEB"/>
    <w:rsid w:val="00004312"/>
    <w:rsid w:val="00037159"/>
    <w:rsid w:val="00046861"/>
    <w:rsid w:val="00053D9D"/>
    <w:rsid w:val="00063539"/>
    <w:rsid w:val="000766B8"/>
    <w:rsid w:val="000B0F38"/>
    <w:rsid w:val="000B59F9"/>
    <w:rsid w:val="000D3B00"/>
    <w:rsid w:val="000E5318"/>
    <w:rsid w:val="000E78DD"/>
    <w:rsid w:val="000F73D8"/>
    <w:rsid w:val="00113FB0"/>
    <w:rsid w:val="00122212"/>
    <w:rsid w:val="00155A43"/>
    <w:rsid w:val="00164B72"/>
    <w:rsid w:val="00171D7B"/>
    <w:rsid w:val="00176422"/>
    <w:rsid w:val="001856EE"/>
    <w:rsid w:val="001A06D2"/>
    <w:rsid w:val="001A105E"/>
    <w:rsid w:val="001A17D3"/>
    <w:rsid w:val="001A2053"/>
    <w:rsid w:val="001A5676"/>
    <w:rsid w:val="001B78EB"/>
    <w:rsid w:val="001C7118"/>
    <w:rsid w:val="001D2354"/>
    <w:rsid w:val="001E77A3"/>
    <w:rsid w:val="001F5FEF"/>
    <w:rsid w:val="0020000D"/>
    <w:rsid w:val="0020405B"/>
    <w:rsid w:val="0021396A"/>
    <w:rsid w:val="00240F0D"/>
    <w:rsid w:val="00250DBF"/>
    <w:rsid w:val="00262EBC"/>
    <w:rsid w:val="00286E0D"/>
    <w:rsid w:val="0029538A"/>
    <w:rsid w:val="002C196A"/>
    <w:rsid w:val="002C46A0"/>
    <w:rsid w:val="002E0C09"/>
    <w:rsid w:val="002F6448"/>
    <w:rsid w:val="00317325"/>
    <w:rsid w:val="00371726"/>
    <w:rsid w:val="00371B0C"/>
    <w:rsid w:val="003B1730"/>
    <w:rsid w:val="003B4FDC"/>
    <w:rsid w:val="003D4229"/>
    <w:rsid w:val="003D5C71"/>
    <w:rsid w:val="003E4891"/>
    <w:rsid w:val="0040165F"/>
    <w:rsid w:val="004016AB"/>
    <w:rsid w:val="004276E4"/>
    <w:rsid w:val="00437207"/>
    <w:rsid w:val="00441BC7"/>
    <w:rsid w:val="0045595A"/>
    <w:rsid w:val="004625B8"/>
    <w:rsid w:val="004831AC"/>
    <w:rsid w:val="00487E82"/>
    <w:rsid w:val="004C1639"/>
    <w:rsid w:val="004D11E0"/>
    <w:rsid w:val="004E2AB5"/>
    <w:rsid w:val="004E2E84"/>
    <w:rsid w:val="004E3A6B"/>
    <w:rsid w:val="00506D20"/>
    <w:rsid w:val="005111F1"/>
    <w:rsid w:val="0052106D"/>
    <w:rsid w:val="00535F88"/>
    <w:rsid w:val="00545066"/>
    <w:rsid w:val="005511D2"/>
    <w:rsid w:val="00557C9A"/>
    <w:rsid w:val="005817FD"/>
    <w:rsid w:val="00582CEB"/>
    <w:rsid w:val="00586EB7"/>
    <w:rsid w:val="00593853"/>
    <w:rsid w:val="005C5944"/>
    <w:rsid w:val="005D27BB"/>
    <w:rsid w:val="005D612C"/>
    <w:rsid w:val="005E29CF"/>
    <w:rsid w:val="005E2BB4"/>
    <w:rsid w:val="005E54F8"/>
    <w:rsid w:val="005F2A25"/>
    <w:rsid w:val="00603850"/>
    <w:rsid w:val="00604D35"/>
    <w:rsid w:val="00621BCE"/>
    <w:rsid w:val="0066314C"/>
    <w:rsid w:val="006661D5"/>
    <w:rsid w:val="00683CC1"/>
    <w:rsid w:val="00683DF3"/>
    <w:rsid w:val="006854B9"/>
    <w:rsid w:val="006913A0"/>
    <w:rsid w:val="006A3CD3"/>
    <w:rsid w:val="006A5DF7"/>
    <w:rsid w:val="006B39FE"/>
    <w:rsid w:val="006C0789"/>
    <w:rsid w:val="006D6035"/>
    <w:rsid w:val="006F0C98"/>
    <w:rsid w:val="00706F41"/>
    <w:rsid w:val="00726085"/>
    <w:rsid w:val="0075748F"/>
    <w:rsid w:val="00770181"/>
    <w:rsid w:val="007721A0"/>
    <w:rsid w:val="007722F3"/>
    <w:rsid w:val="00786DC9"/>
    <w:rsid w:val="0079068E"/>
    <w:rsid w:val="007B407F"/>
    <w:rsid w:val="007B49E9"/>
    <w:rsid w:val="007C0D37"/>
    <w:rsid w:val="007E567D"/>
    <w:rsid w:val="007F75C0"/>
    <w:rsid w:val="00810A2D"/>
    <w:rsid w:val="00826890"/>
    <w:rsid w:val="00834469"/>
    <w:rsid w:val="00835505"/>
    <w:rsid w:val="008472B4"/>
    <w:rsid w:val="00857FB1"/>
    <w:rsid w:val="00866D11"/>
    <w:rsid w:val="0087110D"/>
    <w:rsid w:val="00873415"/>
    <w:rsid w:val="0087654B"/>
    <w:rsid w:val="0087765A"/>
    <w:rsid w:val="00894476"/>
    <w:rsid w:val="008A2C65"/>
    <w:rsid w:val="008B217F"/>
    <w:rsid w:val="008D2131"/>
    <w:rsid w:val="008E2A6B"/>
    <w:rsid w:val="008F03C3"/>
    <w:rsid w:val="00902CB0"/>
    <w:rsid w:val="00912B61"/>
    <w:rsid w:val="0092634D"/>
    <w:rsid w:val="00956305"/>
    <w:rsid w:val="00960542"/>
    <w:rsid w:val="00966FE6"/>
    <w:rsid w:val="0096728B"/>
    <w:rsid w:val="00984EC6"/>
    <w:rsid w:val="00992386"/>
    <w:rsid w:val="00994519"/>
    <w:rsid w:val="009A3100"/>
    <w:rsid w:val="009A55A4"/>
    <w:rsid w:val="009B162D"/>
    <w:rsid w:val="009C702B"/>
    <w:rsid w:val="009D03E7"/>
    <w:rsid w:val="009D1BDB"/>
    <w:rsid w:val="009D1CFA"/>
    <w:rsid w:val="009E5325"/>
    <w:rsid w:val="009E5A6C"/>
    <w:rsid w:val="009F3358"/>
    <w:rsid w:val="00A01D0A"/>
    <w:rsid w:val="00A032F5"/>
    <w:rsid w:val="00A10B60"/>
    <w:rsid w:val="00A217CE"/>
    <w:rsid w:val="00A220BD"/>
    <w:rsid w:val="00A22F3D"/>
    <w:rsid w:val="00A40154"/>
    <w:rsid w:val="00A50010"/>
    <w:rsid w:val="00A6023B"/>
    <w:rsid w:val="00A903F9"/>
    <w:rsid w:val="00AA7E39"/>
    <w:rsid w:val="00AB47E6"/>
    <w:rsid w:val="00AC0D5E"/>
    <w:rsid w:val="00AC36B6"/>
    <w:rsid w:val="00AC4BAB"/>
    <w:rsid w:val="00AD7165"/>
    <w:rsid w:val="00AE3342"/>
    <w:rsid w:val="00AF40FF"/>
    <w:rsid w:val="00B058E7"/>
    <w:rsid w:val="00B119AD"/>
    <w:rsid w:val="00B14757"/>
    <w:rsid w:val="00B24695"/>
    <w:rsid w:val="00B24A5B"/>
    <w:rsid w:val="00B26FDA"/>
    <w:rsid w:val="00B51897"/>
    <w:rsid w:val="00B51949"/>
    <w:rsid w:val="00B54060"/>
    <w:rsid w:val="00B54475"/>
    <w:rsid w:val="00B6302D"/>
    <w:rsid w:val="00B66C7F"/>
    <w:rsid w:val="00B81EC6"/>
    <w:rsid w:val="00BA4150"/>
    <w:rsid w:val="00BB3593"/>
    <w:rsid w:val="00BB4BB4"/>
    <w:rsid w:val="00C0643F"/>
    <w:rsid w:val="00C342FC"/>
    <w:rsid w:val="00C35455"/>
    <w:rsid w:val="00C441EF"/>
    <w:rsid w:val="00C61AAE"/>
    <w:rsid w:val="00C77145"/>
    <w:rsid w:val="00C7727E"/>
    <w:rsid w:val="00C97923"/>
    <w:rsid w:val="00CA1B77"/>
    <w:rsid w:val="00CE0B23"/>
    <w:rsid w:val="00CE5C8A"/>
    <w:rsid w:val="00D04929"/>
    <w:rsid w:val="00D130BB"/>
    <w:rsid w:val="00D41F75"/>
    <w:rsid w:val="00D67F48"/>
    <w:rsid w:val="00D828A8"/>
    <w:rsid w:val="00DA0A0A"/>
    <w:rsid w:val="00DC1D34"/>
    <w:rsid w:val="00DE304E"/>
    <w:rsid w:val="00E039FC"/>
    <w:rsid w:val="00E23AFF"/>
    <w:rsid w:val="00E260BB"/>
    <w:rsid w:val="00E4053F"/>
    <w:rsid w:val="00E47642"/>
    <w:rsid w:val="00E76A4F"/>
    <w:rsid w:val="00E80D94"/>
    <w:rsid w:val="00E906FD"/>
    <w:rsid w:val="00EA005A"/>
    <w:rsid w:val="00EA6BA5"/>
    <w:rsid w:val="00EB539F"/>
    <w:rsid w:val="00EC239B"/>
    <w:rsid w:val="00EC3615"/>
    <w:rsid w:val="00EC3884"/>
    <w:rsid w:val="00EC3AF3"/>
    <w:rsid w:val="00EC7CB8"/>
    <w:rsid w:val="00ED5E4B"/>
    <w:rsid w:val="00EF2C63"/>
    <w:rsid w:val="00F036D2"/>
    <w:rsid w:val="00F13D26"/>
    <w:rsid w:val="00F15ACB"/>
    <w:rsid w:val="00F173AC"/>
    <w:rsid w:val="00F3250F"/>
    <w:rsid w:val="00F35F1D"/>
    <w:rsid w:val="00F426A3"/>
    <w:rsid w:val="00F62EFF"/>
    <w:rsid w:val="00F73B72"/>
    <w:rsid w:val="00F7610E"/>
    <w:rsid w:val="00FA172F"/>
    <w:rsid w:val="00FA1B96"/>
    <w:rsid w:val="00FA7613"/>
    <w:rsid w:val="00FB038F"/>
    <w:rsid w:val="00FB400B"/>
    <w:rsid w:val="00FC5141"/>
    <w:rsid w:val="00FD1A78"/>
    <w:rsid w:val="00FE5F46"/>
    <w:rsid w:val="00FE794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sid w:val="00E4053F"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rsid w:val="00E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2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2B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Op&#263;ina%20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8086-7BA3-473C-B33F-27AF1E50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Općina zaglavlje</Template>
  <TotalTime>1259</TotalTime>
  <Pages>8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133</cp:revision>
  <cp:lastPrinted>2021-02-11T12:32:00Z</cp:lastPrinted>
  <dcterms:created xsi:type="dcterms:W3CDTF">2018-02-01T07:55:00Z</dcterms:created>
  <dcterms:modified xsi:type="dcterms:W3CDTF">2023-02-13T07:17:00Z</dcterms:modified>
</cp:coreProperties>
</file>