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AA9A" w14:textId="77777777" w:rsidR="00985F52" w:rsidRPr="00F62788" w:rsidRDefault="00985F52" w:rsidP="00985F52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1474E2C5" wp14:editId="16EFC444">
            <wp:extent cx="518984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2" cy="6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FA30" w14:textId="77777777" w:rsidR="00985F52" w:rsidRDefault="00985F52" w:rsidP="00985F52">
      <w:pPr>
        <w:ind w:right="5340" w:firstLine="0"/>
        <w:rPr>
          <w:rFonts w:ascii="Arial" w:hAnsi="Arial" w:cs="Arial"/>
          <w:b/>
          <w:bCs/>
        </w:rPr>
      </w:pPr>
    </w:p>
    <w:p w14:paraId="7ABFD6BE" w14:textId="157C0588" w:rsidR="00985F52" w:rsidRDefault="00985F52" w:rsidP="00985F52">
      <w:pPr>
        <w:ind w:right="5340" w:firstLine="0"/>
        <w:jc w:val="left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3E051836" w14:textId="77777777" w:rsidR="00985F52" w:rsidRDefault="00985F52" w:rsidP="00985F52">
      <w:pPr>
        <w:ind w:right="6332" w:firstLine="0"/>
        <w:rPr>
          <w:rFonts w:ascii="Arial" w:hAnsi="Arial" w:cs="Arial"/>
        </w:rPr>
      </w:pPr>
    </w:p>
    <w:p w14:paraId="2C9E4085" w14:textId="1D10AB6B" w:rsidR="00985F52" w:rsidRPr="00CB2BB3" w:rsidRDefault="00985F52" w:rsidP="00985F52">
      <w:pPr>
        <w:ind w:right="6332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>KLASA:</w:t>
      </w:r>
      <w:r w:rsidR="001C3078">
        <w:rPr>
          <w:rFonts w:ascii="Arial" w:hAnsi="Arial" w:cs="Arial"/>
        </w:rPr>
        <w:t xml:space="preserve"> 320-02/24-02/4</w:t>
      </w:r>
      <w:r w:rsidRPr="00CB2BB3">
        <w:rPr>
          <w:rFonts w:ascii="Arial" w:hAnsi="Arial" w:cs="Arial"/>
        </w:rPr>
        <w:t xml:space="preserve"> </w:t>
      </w:r>
    </w:p>
    <w:p w14:paraId="4E1DEDC8" w14:textId="77777777" w:rsidR="00985F52" w:rsidRPr="00CB2BB3" w:rsidRDefault="00985F52" w:rsidP="00985F52">
      <w:pPr>
        <w:ind w:right="6049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6D37E5B9" w14:textId="77777777" w:rsidR="00985F52" w:rsidRDefault="00985F52" w:rsidP="00985F52">
      <w:pPr>
        <w:ind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Đurđ, </w:t>
      </w:r>
      <w:r>
        <w:rPr>
          <w:rFonts w:ascii="Arial" w:hAnsi="Arial" w:cs="Arial"/>
        </w:rPr>
        <w:t>13.12.2024.</w:t>
      </w:r>
    </w:p>
    <w:p w14:paraId="1B537F5E" w14:textId="31111CCD" w:rsidR="00892AE9" w:rsidRPr="00985F52" w:rsidRDefault="00892AE9" w:rsidP="00985F52">
      <w:pPr>
        <w:ind w:firstLine="0"/>
        <w:rPr>
          <w:rFonts w:ascii="Arial" w:hAnsi="Arial" w:cs="Arial"/>
          <w:szCs w:val="20"/>
          <w:u w:val="single"/>
        </w:rPr>
      </w:pPr>
    </w:p>
    <w:p w14:paraId="6D49F490" w14:textId="6A3C967E" w:rsidR="00892AE9" w:rsidRPr="00985F52" w:rsidRDefault="00E725C1">
      <w:pPr>
        <w:ind w:firstLine="708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Na temelju članka 49. st. 4. Zakona o poljoprivrednom zemljištu  („Narodne novine“, broj 20/18</w:t>
      </w:r>
      <w:r w:rsidR="00771361" w:rsidRPr="00985F52">
        <w:rPr>
          <w:rFonts w:ascii="Arial" w:hAnsi="Arial" w:cs="Arial"/>
          <w:szCs w:val="20"/>
        </w:rPr>
        <w:t>.</w:t>
      </w:r>
      <w:r w:rsidRPr="00985F52">
        <w:rPr>
          <w:rFonts w:ascii="Arial" w:hAnsi="Arial" w:cs="Arial"/>
          <w:szCs w:val="20"/>
        </w:rPr>
        <w:t>, 115/18</w:t>
      </w:r>
      <w:r w:rsidR="00771361" w:rsidRPr="00985F52">
        <w:rPr>
          <w:rFonts w:ascii="Arial" w:hAnsi="Arial" w:cs="Arial"/>
          <w:szCs w:val="20"/>
        </w:rPr>
        <w:t>.</w:t>
      </w:r>
      <w:r w:rsidR="00EE514E" w:rsidRPr="00985F52">
        <w:rPr>
          <w:rFonts w:ascii="Arial" w:hAnsi="Arial" w:cs="Arial"/>
          <w:szCs w:val="20"/>
        </w:rPr>
        <w:t xml:space="preserve">, </w:t>
      </w:r>
      <w:r w:rsidRPr="00985F52">
        <w:rPr>
          <w:rFonts w:ascii="Arial" w:hAnsi="Arial" w:cs="Arial"/>
          <w:szCs w:val="20"/>
        </w:rPr>
        <w:t>98/19</w:t>
      </w:r>
      <w:r w:rsidR="00771361" w:rsidRPr="00985F52">
        <w:rPr>
          <w:rFonts w:ascii="Arial" w:hAnsi="Arial" w:cs="Arial"/>
          <w:szCs w:val="20"/>
        </w:rPr>
        <w:t>.</w:t>
      </w:r>
      <w:r w:rsidR="00EE514E" w:rsidRPr="00985F52">
        <w:rPr>
          <w:rFonts w:ascii="Arial" w:hAnsi="Arial" w:cs="Arial"/>
          <w:szCs w:val="20"/>
        </w:rPr>
        <w:t xml:space="preserve"> i 57/22</w:t>
      </w:r>
      <w:r w:rsidR="00771361" w:rsidRPr="00985F52">
        <w:rPr>
          <w:rFonts w:ascii="Arial" w:hAnsi="Arial" w:cs="Arial"/>
          <w:szCs w:val="20"/>
        </w:rPr>
        <w:t>.</w:t>
      </w:r>
      <w:r w:rsidRPr="00985F52">
        <w:rPr>
          <w:rFonts w:ascii="Arial" w:hAnsi="Arial" w:cs="Arial"/>
          <w:szCs w:val="20"/>
        </w:rPr>
        <w:t xml:space="preserve">) i članka 22. Statuta Općine Sveti Đurđ („Službeni vjesnik Varaždinske županije“, broj </w:t>
      </w:r>
      <w:r w:rsidR="00EE514E" w:rsidRPr="00985F52">
        <w:rPr>
          <w:rFonts w:ascii="Arial" w:hAnsi="Arial" w:cs="Arial"/>
          <w:szCs w:val="20"/>
        </w:rPr>
        <w:t>30/21</w:t>
      </w:r>
      <w:r w:rsidR="00771361" w:rsidRPr="00985F52">
        <w:rPr>
          <w:rFonts w:ascii="Arial" w:hAnsi="Arial" w:cs="Arial"/>
          <w:szCs w:val="20"/>
        </w:rPr>
        <w:t>.</w:t>
      </w:r>
      <w:r w:rsidR="00EE514E" w:rsidRPr="00985F52">
        <w:rPr>
          <w:rFonts w:ascii="Arial" w:hAnsi="Arial" w:cs="Arial"/>
          <w:szCs w:val="20"/>
        </w:rPr>
        <w:t xml:space="preserve"> i 18/23</w:t>
      </w:r>
      <w:r w:rsidR="00771361" w:rsidRPr="00985F52">
        <w:rPr>
          <w:rFonts w:ascii="Arial" w:hAnsi="Arial" w:cs="Arial"/>
          <w:szCs w:val="20"/>
        </w:rPr>
        <w:t>.</w:t>
      </w:r>
      <w:r w:rsidRPr="00985F52">
        <w:rPr>
          <w:rFonts w:ascii="Arial" w:hAnsi="Arial" w:cs="Arial"/>
          <w:szCs w:val="20"/>
        </w:rPr>
        <w:t>), Općinsko vijeć</w:t>
      </w:r>
      <w:r w:rsidR="00E126B9" w:rsidRPr="00985F52">
        <w:rPr>
          <w:rFonts w:ascii="Arial" w:hAnsi="Arial" w:cs="Arial"/>
          <w:szCs w:val="20"/>
        </w:rPr>
        <w:t xml:space="preserve">e Općine Sveti Đurđ na svojoj </w:t>
      </w:r>
      <w:r w:rsidR="00985F52" w:rsidRPr="00985F52">
        <w:rPr>
          <w:rFonts w:ascii="Arial" w:hAnsi="Arial" w:cs="Arial"/>
          <w:szCs w:val="20"/>
        </w:rPr>
        <w:t xml:space="preserve">38. </w:t>
      </w:r>
      <w:r w:rsidRPr="00985F52">
        <w:rPr>
          <w:rFonts w:ascii="Arial" w:hAnsi="Arial" w:cs="Arial"/>
          <w:szCs w:val="20"/>
        </w:rPr>
        <w:t xml:space="preserve">sjednici održanoj </w:t>
      </w:r>
      <w:r w:rsidR="00E126B9" w:rsidRPr="00985F52">
        <w:rPr>
          <w:rFonts w:ascii="Arial" w:hAnsi="Arial" w:cs="Arial"/>
          <w:szCs w:val="20"/>
        </w:rPr>
        <w:t xml:space="preserve">dana </w:t>
      </w:r>
      <w:r w:rsidR="00985F52" w:rsidRPr="00985F52">
        <w:rPr>
          <w:rFonts w:ascii="Arial" w:hAnsi="Arial" w:cs="Arial"/>
          <w:szCs w:val="20"/>
        </w:rPr>
        <w:t>13.12.2024.</w:t>
      </w:r>
      <w:r w:rsidRPr="00985F52">
        <w:rPr>
          <w:rFonts w:ascii="Arial" w:hAnsi="Arial" w:cs="Arial"/>
          <w:szCs w:val="20"/>
        </w:rPr>
        <w:t xml:space="preserve"> godine, donosi</w:t>
      </w:r>
    </w:p>
    <w:p w14:paraId="49383A17" w14:textId="77777777" w:rsidR="00892AE9" w:rsidRPr="00771361" w:rsidRDefault="00892AE9">
      <w:pPr>
        <w:ind w:firstLine="0"/>
        <w:rPr>
          <w:rFonts w:ascii="Arial" w:hAnsi="Arial" w:cs="Arial"/>
          <w:sz w:val="24"/>
        </w:rPr>
      </w:pPr>
    </w:p>
    <w:p w14:paraId="0D194EEA" w14:textId="77777777" w:rsidR="00892AE9" w:rsidRPr="00771361" w:rsidRDefault="00E725C1">
      <w:pPr>
        <w:ind w:firstLine="0"/>
        <w:jc w:val="center"/>
        <w:rPr>
          <w:rFonts w:ascii="Arial" w:hAnsi="Arial" w:cs="Arial"/>
          <w:b/>
          <w:sz w:val="24"/>
        </w:rPr>
      </w:pPr>
      <w:r w:rsidRPr="00771361">
        <w:rPr>
          <w:rFonts w:ascii="Arial" w:hAnsi="Arial" w:cs="Arial"/>
          <w:b/>
          <w:sz w:val="24"/>
        </w:rPr>
        <w:t>PROGRAM</w:t>
      </w:r>
    </w:p>
    <w:p w14:paraId="1EF51039" w14:textId="77777777" w:rsidR="00892AE9" w:rsidRPr="00771361" w:rsidRDefault="00E725C1">
      <w:pPr>
        <w:ind w:firstLine="0"/>
        <w:jc w:val="center"/>
        <w:rPr>
          <w:rFonts w:ascii="Arial" w:hAnsi="Arial" w:cs="Arial"/>
          <w:b/>
          <w:sz w:val="24"/>
        </w:rPr>
      </w:pPr>
      <w:r w:rsidRPr="00771361">
        <w:rPr>
          <w:rFonts w:ascii="Arial" w:hAnsi="Arial" w:cs="Arial"/>
          <w:b/>
          <w:sz w:val="24"/>
        </w:rPr>
        <w:t>korištenja sredstava od raspolaganja</w:t>
      </w:r>
    </w:p>
    <w:p w14:paraId="3A7C0A70" w14:textId="77777777" w:rsidR="00892AE9" w:rsidRPr="00771361" w:rsidRDefault="00E725C1">
      <w:pPr>
        <w:ind w:firstLine="0"/>
        <w:jc w:val="center"/>
        <w:rPr>
          <w:rFonts w:ascii="Arial" w:hAnsi="Arial" w:cs="Arial"/>
          <w:b/>
          <w:sz w:val="24"/>
        </w:rPr>
      </w:pPr>
      <w:r w:rsidRPr="00771361">
        <w:rPr>
          <w:rFonts w:ascii="Arial" w:hAnsi="Arial" w:cs="Arial"/>
          <w:b/>
          <w:sz w:val="24"/>
        </w:rPr>
        <w:t>poljoprivrednim zemljištem u vlasništvu</w:t>
      </w:r>
    </w:p>
    <w:p w14:paraId="4E04B43E" w14:textId="316649CC" w:rsidR="00892AE9" w:rsidRPr="00985F52" w:rsidRDefault="00E725C1" w:rsidP="00985F52">
      <w:pPr>
        <w:ind w:firstLine="0"/>
        <w:jc w:val="center"/>
        <w:rPr>
          <w:rFonts w:ascii="Arial" w:hAnsi="Arial" w:cs="Arial"/>
          <w:b/>
          <w:sz w:val="24"/>
        </w:rPr>
      </w:pPr>
      <w:r w:rsidRPr="00771361">
        <w:rPr>
          <w:rFonts w:ascii="Arial" w:hAnsi="Arial" w:cs="Arial"/>
          <w:b/>
          <w:sz w:val="24"/>
        </w:rPr>
        <w:t>Republike Hrvatske za 202</w:t>
      </w:r>
      <w:r w:rsidR="00FD0F8E" w:rsidRPr="00771361">
        <w:rPr>
          <w:rFonts w:ascii="Arial" w:hAnsi="Arial" w:cs="Arial"/>
          <w:b/>
          <w:sz w:val="24"/>
        </w:rPr>
        <w:t>5</w:t>
      </w:r>
      <w:r w:rsidRPr="00771361">
        <w:rPr>
          <w:rFonts w:ascii="Arial" w:hAnsi="Arial" w:cs="Arial"/>
          <w:b/>
          <w:sz w:val="24"/>
        </w:rPr>
        <w:t>. godinu</w:t>
      </w:r>
    </w:p>
    <w:p w14:paraId="43F3C442" w14:textId="77777777" w:rsidR="009D4087" w:rsidRPr="00771361" w:rsidRDefault="009D4087">
      <w:pPr>
        <w:ind w:firstLine="0"/>
        <w:rPr>
          <w:rFonts w:ascii="Arial" w:hAnsi="Arial" w:cs="Arial"/>
          <w:sz w:val="24"/>
        </w:rPr>
      </w:pPr>
    </w:p>
    <w:p w14:paraId="4346BB9F" w14:textId="77777777" w:rsidR="00892AE9" w:rsidRPr="00985F52" w:rsidRDefault="00E725C1">
      <w:pPr>
        <w:ind w:firstLine="0"/>
        <w:jc w:val="center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Članak 1.</w:t>
      </w:r>
    </w:p>
    <w:p w14:paraId="0B988933" w14:textId="3D32F646" w:rsidR="00892AE9" w:rsidRPr="00985F52" w:rsidRDefault="00E725C1">
      <w:pPr>
        <w:ind w:firstLine="708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Ovim Programom propisuje se korištenje sredstava iz Općinskog proračuna za 202</w:t>
      </w:r>
      <w:r w:rsidR="00FD0F8E" w:rsidRPr="00985F52">
        <w:rPr>
          <w:rFonts w:ascii="Arial" w:hAnsi="Arial" w:cs="Arial"/>
          <w:szCs w:val="20"/>
        </w:rPr>
        <w:t>5</w:t>
      </w:r>
      <w:r w:rsidRPr="00985F52">
        <w:rPr>
          <w:rFonts w:ascii="Arial" w:hAnsi="Arial" w:cs="Arial"/>
          <w:szCs w:val="20"/>
        </w:rPr>
        <w:t>. godinu ostvarenih od raspolaganja poljoprivrednim zemljištem u vlasništvu Republike Hrvatske na području Općine Sveti Đurđ i to s osnova: zakupa, prodaje, prodaje izravnom pogodbom, privremenog korištenja i davanja na korištenje izravnom pogodbom.</w:t>
      </w:r>
    </w:p>
    <w:p w14:paraId="75D4131C" w14:textId="77777777" w:rsidR="00892AE9" w:rsidRPr="00985F52" w:rsidRDefault="00892AE9">
      <w:pPr>
        <w:ind w:firstLine="0"/>
        <w:rPr>
          <w:rFonts w:ascii="Arial" w:hAnsi="Arial" w:cs="Arial"/>
          <w:szCs w:val="20"/>
        </w:rPr>
      </w:pPr>
    </w:p>
    <w:p w14:paraId="63EE121B" w14:textId="77777777" w:rsidR="00892AE9" w:rsidRPr="00985F52" w:rsidRDefault="00E725C1">
      <w:pPr>
        <w:ind w:firstLine="0"/>
        <w:jc w:val="center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Članak 2.</w:t>
      </w:r>
    </w:p>
    <w:p w14:paraId="3F39763E" w14:textId="67CE75B0" w:rsidR="00892AE9" w:rsidRPr="00985F52" w:rsidRDefault="00771361" w:rsidP="00771361">
      <w:pPr>
        <w:ind w:firstLine="0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 xml:space="preserve">(1) </w:t>
      </w:r>
      <w:r w:rsidR="00E725C1" w:rsidRPr="00985F52">
        <w:rPr>
          <w:rFonts w:ascii="Arial" w:hAnsi="Arial" w:cs="Arial"/>
          <w:szCs w:val="20"/>
        </w:rPr>
        <w:t>Prihod proračuna Općine Sveti Đurđ za 202</w:t>
      </w:r>
      <w:r w:rsidR="00FD0F8E" w:rsidRPr="00985F52">
        <w:rPr>
          <w:rFonts w:ascii="Arial" w:hAnsi="Arial" w:cs="Arial"/>
          <w:szCs w:val="20"/>
        </w:rPr>
        <w:t>5</w:t>
      </w:r>
      <w:r w:rsidR="00E725C1" w:rsidRPr="00985F52">
        <w:rPr>
          <w:rFonts w:ascii="Arial" w:hAnsi="Arial" w:cs="Arial"/>
          <w:szCs w:val="20"/>
        </w:rPr>
        <w:t xml:space="preserve">. godinu od raspolaganja poljoprivrednim zemljištem u vlasništvu Republike Hrvatske iz članka 1. ovog Programa planiran je u iznosu od </w:t>
      </w:r>
      <w:r w:rsidR="009D4087" w:rsidRPr="00985F52">
        <w:rPr>
          <w:rFonts w:ascii="Arial" w:hAnsi="Arial" w:cs="Arial"/>
          <w:szCs w:val="20"/>
        </w:rPr>
        <w:t>15.000,00</w:t>
      </w:r>
      <w:r w:rsidR="00EE514E" w:rsidRPr="00985F52">
        <w:rPr>
          <w:rFonts w:ascii="Arial" w:hAnsi="Arial" w:cs="Arial"/>
          <w:szCs w:val="20"/>
        </w:rPr>
        <w:t xml:space="preserve"> eura.</w:t>
      </w:r>
    </w:p>
    <w:p w14:paraId="1A79F999" w14:textId="2A942523" w:rsidR="00892AE9" w:rsidRPr="00985F52" w:rsidRDefault="00771361" w:rsidP="00771361">
      <w:pPr>
        <w:ind w:firstLine="0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 xml:space="preserve">(2) </w:t>
      </w:r>
      <w:r w:rsidR="00E725C1" w:rsidRPr="00985F52">
        <w:rPr>
          <w:rFonts w:ascii="Arial" w:hAnsi="Arial" w:cs="Arial"/>
          <w:szCs w:val="20"/>
        </w:rPr>
        <w:t>Stvarno ostvareni prihod od raspolaganja poljoprivrednim zemljištem u vlasništvu Republike Hrvatske iz članka 1. ovog Programa utrošit će se za:</w:t>
      </w:r>
    </w:p>
    <w:p w14:paraId="54692A96" w14:textId="0E69515C" w:rsidR="00892AE9" w:rsidRPr="00985F52" w:rsidRDefault="00E725C1">
      <w:pPr>
        <w:pStyle w:val="Odlomakpopisa"/>
        <w:numPr>
          <w:ilvl w:val="0"/>
          <w:numId w:val="1"/>
        </w:numPr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 xml:space="preserve">uređenje ruralnog prostora izgradnjom i održavanjem ruralne infrastrukture vezane </w:t>
      </w:r>
      <w:r w:rsidR="00E126B9" w:rsidRPr="00985F52">
        <w:rPr>
          <w:rFonts w:ascii="Arial" w:hAnsi="Arial" w:cs="Arial"/>
          <w:szCs w:val="20"/>
        </w:rPr>
        <w:t>za poljoprivredu – poljskih pute</w:t>
      </w:r>
      <w:r w:rsidRPr="00985F52">
        <w:rPr>
          <w:rFonts w:ascii="Arial" w:hAnsi="Arial" w:cs="Arial"/>
          <w:szCs w:val="20"/>
        </w:rPr>
        <w:t>va.</w:t>
      </w:r>
    </w:p>
    <w:p w14:paraId="6193ABAF" w14:textId="77777777" w:rsidR="00892AE9" w:rsidRPr="00985F52" w:rsidRDefault="00892AE9">
      <w:pPr>
        <w:ind w:firstLine="0"/>
        <w:rPr>
          <w:rFonts w:ascii="Arial" w:hAnsi="Arial" w:cs="Arial"/>
          <w:szCs w:val="20"/>
        </w:rPr>
      </w:pPr>
    </w:p>
    <w:p w14:paraId="792E47B1" w14:textId="77777777" w:rsidR="00892AE9" w:rsidRPr="00985F52" w:rsidRDefault="00E725C1">
      <w:pPr>
        <w:ind w:firstLine="0"/>
        <w:jc w:val="center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Članak 3.</w:t>
      </w:r>
    </w:p>
    <w:p w14:paraId="7F813973" w14:textId="1BC9D0BC" w:rsidR="00892AE9" w:rsidRPr="00985F52" w:rsidRDefault="00E725C1" w:rsidP="00771361">
      <w:pPr>
        <w:ind w:firstLine="0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 xml:space="preserve">Ovaj Program </w:t>
      </w:r>
      <w:r w:rsidR="0067594B" w:rsidRPr="00985F52">
        <w:rPr>
          <w:rFonts w:ascii="Arial" w:hAnsi="Arial" w:cs="Arial"/>
          <w:szCs w:val="20"/>
        </w:rPr>
        <w:t>objavit će se</w:t>
      </w:r>
      <w:r w:rsidRPr="00985F52">
        <w:rPr>
          <w:rFonts w:ascii="Arial" w:hAnsi="Arial" w:cs="Arial"/>
          <w:szCs w:val="20"/>
        </w:rPr>
        <w:t xml:space="preserve"> u „Službenom vjesniku Varaždinske županije“</w:t>
      </w:r>
      <w:r w:rsidR="0067594B" w:rsidRPr="00985F52">
        <w:rPr>
          <w:rFonts w:ascii="Arial" w:hAnsi="Arial" w:cs="Arial"/>
          <w:szCs w:val="20"/>
        </w:rPr>
        <w:t>, a stupa na snagu 1. siječnja 202</w:t>
      </w:r>
      <w:r w:rsidR="00FD0F8E" w:rsidRPr="00985F52">
        <w:rPr>
          <w:rFonts w:ascii="Arial" w:hAnsi="Arial" w:cs="Arial"/>
          <w:szCs w:val="20"/>
        </w:rPr>
        <w:t>5</w:t>
      </w:r>
      <w:r w:rsidR="0067594B" w:rsidRPr="00985F52">
        <w:rPr>
          <w:rFonts w:ascii="Arial" w:hAnsi="Arial" w:cs="Arial"/>
          <w:szCs w:val="20"/>
        </w:rPr>
        <w:t>.godine.</w:t>
      </w:r>
    </w:p>
    <w:p w14:paraId="2050A80F" w14:textId="1061879C" w:rsidR="0067594B" w:rsidRPr="00985F52" w:rsidRDefault="0067594B">
      <w:pPr>
        <w:ind w:firstLine="708"/>
        <w:rPr>
          <w:rFonts w:ascii="Arial" w:hAnsi="Arial" w:cs="Arial"/>
          <w:szCs w:val="20"/>
        </w:rPr>
      </w:pPr>
    </w:p>
    <w:p w14:paraId="089C21A0" w14:textId="53012DBE" w:rsidR="00771361" w:rsidRPr="00985F52" w:rsidRDefault="00771361" w:rsidP="00771361">
      <w:pPr>
        <w:ind w:firstLine="708"/>
        <w:jc w:val="center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OPĆINSKO VIJEĆE OPĆINE SVETI ĐURĐ</w:t>
      </w:r>
    </w:p>
    <w:p w14:paraId="61D7A21D" w14:textId="77777777" w:rsidR="009D4087" w:rsidRPr="00985F52" w:rsidRDefault="009D4087">
      <w:pPr>
        <w:ind w:firstLine="0"/>
        <w:rPr>
          <w:rFonts w:ascii="Arial" w:hAnsi="Arial" w:cs="Arial"/>
          <w:szCs w:val="20"/>
        </w:rPr>
      </w:pPr>
    </w:p>
    <w:p w14:paraId="7983C112" w14:textId="77777777" w:rsidR="00892AE9" w:rsidRPr="00985F52" w:rsidRDefault="00E725C1" w:rsidP="00771361">
      <w:pPr>
        <w:ind w:firstLine="5103"/>
        <w:jc w:val="right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Predsjednik Općinskog vijeća</w:t>
      </w:r>
    </w:p>
    <w:p w14:paraId="4E92BDAF" w14:textId="6F44AF4E" w:rsidR="00892AE9" w:rsidRPr="00985F52" w:rsidRDefault="00E725C1" w:rsidP="00771361">
      <w:pPr>
        <w:ind w:firstLine="5103"/>
        <w:jc w:val="right"/>
        <w:rPr>
          <w:rFonts w:ascii="Arial" w:hAnsi="Arial" w:cs="Arial"/>
          <w:szCs w:val="20"/>
        </w:rPr>
      </w:pPr>
      <w:r w:rsidRPr="00985F52">
        <w:rPr>
          <w:rFonts w:ascii="Arial" w:hAnsi="Arial" w:cs="Arial"/>
          <w:szCs w:val="20"/>
        </w:rPr>
        <w:t>Damir Grgec</w:t>
      </w:r>
    </w:p>
    <w:p w14:paraId="39064902" w14:textId="412BAD5D" w:rsidR="00771361" w:rsidRDefault="00771361" w:rsidP="00771361">
      <w:pPr>
        <w:ind w:firstLine="5103"/>
        <w:jc w:val="right"/>
        <w:rPr>
          <w:rFonts w:ascii="Arial" w:hAnsi="Arial" w:cs="Arial"/>
          <w:sz w:val="24"/>
        </w:rPr>
      </w:pPr>
    </w:p>
    <w:p w14:paraId="6E83BD03" w14:textId="77777777" w:rsidR="00892AE9" w:rsidRPr="00771361" w:rsidRDefault="00892AE9">
      <w:pPr>
        <w:ind w:firstLine="0"/>
        <w:rPr>
          <w:rFonts w:ascii="Arial" w:hAnsi="Arial" w:cs="Arial"/>
          <w:sz w:val="24"/>
        </w:rPr>
      </w:pPr>
    </w:p>
    <w:sectPr w:rsidR="00892AE9" w:rsidRPr="00771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7FA7"/>
    <w:multiLevelType w:val="hybridMultilevel"/>
    <w:tmpl w:val="F252F7BE"/>
    <w:lvl w:ilvl="0" w:tplc="AB601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E9"/>
    <w:rsid w:val="000921D6"/>
    <w:rsid w:val="001C3078"/>
    <w:rsid w:val="0067594B"/>
    <w:rsid w:val="00771361"/>
    <w:rsid w:val="008412FD"/>
    <w:rsid w:val="00892AE9"/>
    <w:rsid w:val="00985F52"/>
    <w:rsid w:val="009D4087"/>
    <w:rsid w:val="00AF7B2B"/>
    <w:rsid w:val="00C247A4"/>
    <w:rsid w:val="00E126B9"/>
    <w:rsid w:val="00E725C1"/>
    <w:rsid w:val="00EE514E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561F"/>
  <w15:docId w15:val="{16E03275-528F-43CC-BA4D-D14613C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ozemljita">
    <w:name w:val="ko zemljišta"/>
    <w:basedOn w:val="Reetkatablice"/>
    <w:uiPriority w:val="99"/>
    <w:qFormat/>
    <w:rPr>
      <w:rFonts w:ascii="Times New Roman" w:hAnsi="Times New Roman"/>
      <w:sz w:val="24"/>
    </w:rPr>
    <w:tblPr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&#263;ina%20Sv.&#272;ur&#273;1\Desktop\zaglavlje%20-%20na&#269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0160-E253-4570-B3F3-5545CFAC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- načelnik</Template>
  <TotalTime>1</TotalTime>
  <Pages>1</Pages>
  <Words>220</Words>
  <Characters>1401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Sv.Đurđ1</dc:creator>
  <cp:lastModifiedBy>Upravitelj</cp:lastModifiedBy>
  <cp:revision>3</cp:revision>
  <dcterms:created xsi:type="dcterms:W3CDTF">2024-12-16T08:58:00Z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cf2c5bd2a55549e2be2840757605508e9f291794f1356f2d0b60b2974de64f08</vt:lpwstr>
  </property>
</Properties>
</file>