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5A7C" w14:textId="77777777" w:rsidR="008760AA" w:rsidRDefault="00394E0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56109505" wp14:editId="5531D21B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A1A1AD1" w14:textId="77777777" w:rsidR="008760AA" w:rsidRDefault="008760AA">
      <w:pPr>
        <w:spacing w:after="0" w:line="240" w:lineRule="auto"/>
        <w:rPr>
          <w:rFonts w:ascii="Times New Roman" w:hAnsi="Times New Roman"/>
          <w:b/>
        </w:rPr>
      </w:pPr>
    </w:p>
    <w:p w14:paraId="6683A09C" w14:textId="77777777" w:rsidR="008760AA" w:rsidRDefault="00394E0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62B574F5" w14:textId="77777777" w:rsidR="008760AA" w:rsidRDefault="00394E0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6654D79C" w14:textId="77777777" w:rsidR="008760AA" w:rsidRDefault="00394E0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5FE05822" w14:textId="77777777" w:rsidR="008760AA" w:rsidRDefault="00394E0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3CA1EFBC" w14:textId="77777777" w:rsidR="008760AA" w:rsidRDefault="008760A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76E1E7" w14:textId="77777777" w:rsidR="008760AA" w:rsidRDefault="00394E0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406-07/25-01/5</w:t>
      </w:r>
    </w:p>
    <w:p w14:paraId="0AC53642" w14:textId="77777777" w:rsidR="008760AA" w:rsidRDefault="00394E0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2186-21-02-25-1</w:t>
      </w:r>
    </w:p>
    <w:p w14:paraId="4ABF4590" w14:textId="77777777" w:rsidR="008760AA" w:rsidRDefault="00394E04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>, 28. ožujka 2025.</w:t>
      </w:r>
    </w:p>
    <w:p w14:paraId="26DC7902" w14:textId="77777777" w:rsidR="008760AA" w:rsidRDefault="008760AA">
      <w:pPr>
        <w:spacing w:after="0" w:line="240" w:lineRule="auto"/>
        <w:rPr>
          <w:rFonts w:ascii="Times New Roman" w:hAnsi="Times New Roman"/>
          <w:i/>
        </w:rPr>
      </w:pPr>
    </w:p>
    <w:p w14:paraId="731B1771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715F4275" w14:textId="77777777" w:rsidR="008760AA" w:rsidRDefault="00394E04">
      <w:pPr>
        <w:spacing w:line="25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48. članak 3. Zakona o lokalnoj i regionalnoj (područnoj) samoupravi („Narodne novine“ broj  33/01, 60/01, 129/05, 109/07, 125/08, 36/09, 36/09, 150/11, 144/12, 19/13, 137/15, 123/17, 98/19, 144/20), članka  22. Statuta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(„Službeni vjesnik Varaždinske županije“ broj 30/21. i 18/23.) i članka 17. Poslovnika Općinskog vijeća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(„Službeni vjesnik Varaždinske županije“ broj 30/21.), Općinsko vijeće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na svojoj 31. sjednici održanoj 28.3.2025. go</w:t>
      </w:r>
      <w:r>
        <w:rPr>
          <w:rFonts w:ascii="Times New Roman" w:hAnsi="Times New Roman"/>
          <w:sz w:val="24"/>
        </w:rPr>
        <w:t xml:space="preserve">dine donijelo je sljedeću </w:t>
      </w:r>
    </w:p>
    <w:p w14:paraId="6E857ECF" w14:textId="77777777" w:rsidR="008760AA" w:rsidRDefault="00394E04">
      <w:pPr>
        <w:tabs>
          <w:tab w:val="left" w:pos="2304"/>
        </w:tabs>
        <w:spacing w:line="25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ODLUKU</w:t>
      </w:r>
    </w:p>
    <w:p w14:paraId="125EB23B" w14:textId="77777777" w:rsidR="008760AA" w:rsidRDefault="00394E04">
      <w:pPr>
        <w:tabs>
          <w:tab w:val="left" w:pos="1014"/>
        </w:tabs>
        <w:spacing w:line="256" w:lineRule="auto"/>
        <w:jc w:val="center"/>
        <w:rPr>
          <w:rFonts w:ascii="Times New Roman" w:hAnsi="Times New Roman"/>
          <w:b/>
          <w:sz w:val="24"/>
        </w:rPr>
      </w:pPr>
      <w:bookmarkStart w:id="0" w:name="_Hlk135905884"/>
      <w:r>
        <w:rPr>
          <w:rFonts w:ascii="Times New Roman" w:hAnsi="Times New Roman"/>
          <w:b/>
          <w:sz w:val="24"/>
        </w:rPr>
        <w:t>o</w:t>
      </w:r>
      <w:bookmarkEnd w:id="0"/>
      <w:r>
        <w:rPr>
          <w:rFonts w:ascii="Times New Roman" w:hAnsi="Times New Roman"/>
          <w:b/>
          <w:sz w:val="24"/>
        </w:rPr>
        <w:t xml:space="preserve"> kupnji </w:t>
      </w:r>
      <w:bookmarkStart w:id="1" w:name="_Hlk175233393"/>
      <w:r>
        <w:rPr>
          <w:rFonts w:ascii="Times New Roman" w:hAnsi="Times New Roman"/>
          <w:b/>
          <w:sz w:val="24"/>
        </w:rPr>
        <w:t xml:space="preserve">nekretnina </w:t>
      </w:r>
    </w:p>
    <w:p w14:paraId="55E82B9E" w14:textId="77777777" w:rsidR="008760AA" w:rsidRDefault="00394E04">
      <w:pPr>
        <w:tabs>
          <w:tab w:val="left" w:pos="1014"/>
        </w:tabs>
        <w:spacing w:line="25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čk.br. 538/3 (dio) i čk.br. 539 (dio) u k.o.  </w:t>
      </w:r>
      <w:proofErr w:type="spellStart"/>
      <w:r>
        <w:rPr>
          <w:rFonts w:ascii="Times New Roman" w:hAnsi="Times New Roman"/>
          <w:b/>
          <w:sz w:val="24"/>
        </w:rPr>
        <w:t>Hrženica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46DE305A" w14:textId="77777777" w:rsidR="008760AA" w:rsidRDefault="008760AA">
      <w:pPr>
        <w:tabs>
          <w:tab w:val="left" w:pos="1014"/>
        </w:tabs>
        <w:spacing w:line="256" w:lineRule="auto"/>
        <w:jc w:val="center"/>
        <w:rPr>
          <w:rFonts w:ascii="Times New Roman" w:hAnsi="Times New Roman"/>
          <w:b/>
          <w:sz w:val="24"/>
        </w:rPr>
      </w:pPr>
    </w:p>
    <w:bookmarkEnd w:id="1"/>
    <w:p w14:paraId="54F1D25F" w14:textId="77777777" w:rsidR="008760AA" w:rsidRDefault="00394E04">
      <w:pPr>
        <w:spacing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5C207302" w14:textId="77777777" w:rsidR="008760AA" w:rsidRDefault="00394E04">
      <w:pPr>
        <w:spacing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Donosi se Odluka o kupnji nekretnina koje su upisane u zemljišnim knjigama Općinskog suda u Varaždinu, Zemljišnoknjižni odjel Ludbreg, k.o. </w:t>
      </w:r>
      <w:proofErr w:type="spellStart"/>
      <w:r>
        <w:rPr>
          <w:rFonts w:ascii="Times New Roman" w:hAnsi="Times New Roman"/>
          <w:sz w:val="24"/>
        </w:rPr>
        <w:t>Hrženica</w:t>
      </w:r>
      <w:proofErr w:type="spellEnd"/>
      <w:r>
        <w:rPr>
          <w:rFonts w:ascii="Times New Roman" w:hAnsi="Times New Roman"/>
          <w:sz w:val="24"/>
        </w:rPr>
        <w:t xml:space="preserve">, u </w:t>
      </w:r>
      <w:proofErr w:type="spellStart"/>
      <w:r>
        <w:rPr>
          <w:rFonts w:ascii="Times New Roman" w:hAnsi="Times New Roman"/>
          <w:sz w:val="24"/>
        </w:rPr>
        <w:t>zk</w:t>
      </w:r>
      <w:proofErr w:type="spellEnd"/>
      <w:r>
        <w:rPr>
          <w:rFonts w:ascii="Times New Roman" w:hAnsi="Times New Roman"/>
          <w:sz w:val="24"/>
        </w:rPr>
        <w:t>. ulošku broj 2772, kao vlasništvo Vlaste Novosel u 1/1 dijela, i to:</w:t>
      </w:r>
    </w:p>
    <w:p w14:paraId="63E8EE2A" w14:textId="7278DD97" w:rsidR="008760AA" w:rsidRDefault="00394E04">
      <w:pPr>
        <w:pStyle w:val="Odlomakpopisa"/>
        <w:numPr>
          <w:ilvl w:val="0"/>
          <w:numId w:val="1"/>
        </w:numPr>
        <w:spacing w:line="256" w:lineRule="auto"/>
        <w:contextualSpacing/>
        <w:jc w:val="both"/>
        <w:rPr>
          <w:b/>
        </w:rPr>
      </w:pPr>
      <w:r>
        <w:t>DIO čk.br. 538/3 LIVADA GORI</w:t>
      </w:r>
      <w:r>
        <w:t xml:space="preserve">ČICA U KRČEVINI, površine </w:t>
      </w:r>
      <w:r w:rsidR="00332AD7">
        <w:t xml:space="preserve">770 m2 (istovjetna budućnoj novoformiranoj čestici čk.br. 538/4, k.o. </w:t>
      </w:r>
      <w:proofErr w:type="spellStart"/>
      <w:r w:rsidR="00332AD7">
        <w:t>Hrženica</w:t>
      </w:r>
      <w:proofErr w:type="spellEnd"/>
      <w:r w:rsidR="00332AD7">
        <w:t>, sukladno Prijedlogu parcelacije koji je izradio GEO-MIRČETIĆ d.o.o., od 26.2.2025. godine)</w:t>
      </w:r>
      <w:r>
        <w:t xml:space="preserve">, </w:t>
      </w:r>
      <w:r>
        <w:rPr>
          <w:b/>
        </w:rPr>
        <w:t xml:space="preserve">po cijeni od </w:t>
      </w:r>
      <w:r w:rsidR="00332AD7">
        <w:rPr>
          <w:b/>
        </w:rPr>
        <w:t xml:space="preserve">3.965,50 </w:t>
      </w:r>
      <w:proofErr w:type="spellStart"/>
      <w:r>
        <w:rPr>
          <w:b/>
        </w:rPr>
        <w:t>eur</w:t>
      </w:r>
      <w:proofErr w:type="spellEnd"/>
    </w:p>
    <w:p w14:paraId="7A05A44F" w14:textId="1E59A982" w:rsidR="008760AA" w:rsidRDefault="00394E04">
      <w:pPr>
        <w:pStyle w:val="Odlomakpopisa"/>
        <w:numPr>
          <w:ilvl w:val="0"/>
          <w:numId w:val="1"/>
        </w:numPr>
        <w:spacing w:line="256" w:lineRule="auto"/>
        <w:contextualSpacing/>
        <w:jc w:val="both"/>
        <w:rPr>
          <w:b/>
        </w:rPr>
      </w:pPr>
      <w:r>
        <w:t xml:space="preserve">DIO čk.br. 539 ORANICA GORIČICA U KRČEVINI, površine </w:t>
      </w:r>
      <w:r w:rsidR="00332AD7">
        <w:t xml:space="preserve">1393 m2 </w:t>
      </w:r>
      <w:r w:rsidR="00332AD7">
        <w:t>(istovjetna budućnoj novoformiranoj čestici čk.br. 53</w:t>
      </w:r>
      <w:r w:rsidR="00332AD7">
        <w:t>9</w:t>
      </w:r>
      <w:r w:rsidR="00332AD7">
        <w:t>/</w:t>
      </w:r>
      <w:r w:rsidR="00332AD7">
        <w:t>2</w:t>
      </w:r>
      <w:r w:rsidR="00332AD7">
        <w:t xml:space="preserve">, k.o. </w:t>
      </w:r>
      <w:proofErr w:type="spellStart"/>
      <w:r w:rsidR="00332AD7">
        <w:t>Hrženica</w:t>
      </w:r>
      <w:proofErr w:type="spellEnd"/>
      <w:r w:rsidR="00332AD7">
        <w:t>, sukladno Prijedlogu parcelacije koji je izradio GEO-MIRČETIĆ d.o.o., od 26.2.2025. godine)</w:t>
      </w:r>
      <w:r w:rsidR="00332AD7">
        <w:t xml:space="preserve">, </w:t>
      </w:r>
      <w:r>
        <w:rPr>
          <w:b/>
        </w:rPr>
        <w:t xml:space="preserve">po cijeni od </w:t>
      </w:r>
      <w:r w:rsidR="00332AD7">
        <w:rPr>
          <w:b/>
        </w:rPr>
        <w:t>7.173,95</w:t>
      </w:r>
      <w:r w:rsidR="00332AD7">
        <w:rPr>
          <w:b/>
        </w:rPr>
        <w:t xml:space="preserve"> </w:t>
      </w:r>
      <w:proofErr w:type="spellStart"/>
      <w:r>
        <w:rPr>
          <w:b/>
        </w:rPr>
        <w:t>eur</w:t>
      </w:r>
      <w:proofErr w:type="spellEnd"/>
      <w:r>
        <w:rPr>
          <w:b/>
        </w:rPr>
        <w:t>.</w:t>
      </w:r>
    </w:p>
    <w:p w14:paraId="50378C8A" w14:textId="7E1761A5" w:rsidR="00332AD7" w:rsidRDefault="00394E04">
      <w:pPr>
        <w:spacing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(2) Ovlašćuje se općinski načelnik za sklapanje ugovora o kupoprodaji nekretnina iz stavka 1. ovog članka, u iznosu ukupne procijenjene tržišne vrijednosti od 11.139,45 eura odnosno 5,15 </w:t>
      </w:r>
      <w:proofErr w:type="spellStart"/>
      <w:r>
        <w:rPr>
          <w:rFonts w:ascii="Times New Roman" w:hAnsi="Times New Roman"/>
          <w:sz w:val="24"/>
        </w:rPr>
        <w:t>eur</w:t>
      </w:r>
      <w:proofErr w:type="spellEnd"/>
      <w:r>
        <w:rPr>
          <w:rFonts w:ascii="Times New Roman" w:hAnsi="Times New Roman"/>
          <w:sz w:val="24"/>
        </w:rPr>
        <w:t>/m2.</w:t>
      </w:r>
    </w:p>
    <w:p w14:paraId="7838A920" w14:textId="77777777" w:rsidR="008760AA" w:rsidRDefault="00394E04">
      <w:pPr>
        <w:tabs>
          <w:tab w:val="left" w:pos="3869"/>
        </w:tabs>
        <w:spacing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30BD33E7" w14:textId="77777777" w:rsidR="008760AA" w:rsidRDefault="00394E04">
      <w:pPr>
        <w:tabs>
          <w:tab w:val="left" w:pos="3869"/>
        </w:tabs>
        <w:spacing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Kupoprodajna cijena nekretnina iz točke 1. ove Odlu</w:t>
      </w:r>
      <w:r>
        <w:rPr>
          <w:rFonts w:ascii="Times New Roman" w:hAnsi="Times New Roman"/>
          <w:sz w:val="24"/>
        </w:rPr>
        <w:t xml:space="preserve">ke u iznosu od 5,15 </w:t>
      </w:r>
      <w:proofErr w:type="spellStart"/>
      <w:r>
        <w:rPr>
          <w:rFonts w:ascii="Times New Roman" w:hAnsi="Times New Roman"/>
          <w:sz w:val="24"/>
        </w:rPr>
        <w:t>eur</w:t>
      </w:r>
      <w:proofErr w:type="spellEnd"/>
      <w:r>
        <w:rPr>
          <w:rFonts w:ascii="Times New Roman" w:hAnsi="Times New Roman"/>
          <w:sz w:val="24"/>
        </w:rPr>
        <w:t xml:space="preserve">/m2 utvrđena je na temelju Procjembenog elaborata br. 7/25 od veljače 2025. godine, koji je izradio ovlašteni procjenitelj Horvat Anđelko ing. </w:t>
      </w:r>
      <w:proofErr w:type="spellStart"/>
      <w:r>
        <w:rPr>
          <w:rFonts w:ascii="Times New Roman" w:hAnsi="Times New Roman"/>
          <w:sz w:val="24"/>
        </w:rPr>
        <w:t>građ</w:t>
      </w:r>
      <w:proofErr w:type="spellEnd"/>
      <w:r>
        <w:rPr>
          <w:rFonts w:ascii="Times New Roman" w:hAnsi="Times New Roman"/>
          <w:sz w:val="24"/>
        </w:rPr>
        <w:t>.</w:t>
      </w:r>
    </w:p>
    <w:p w14:paraId="657CE162" w14:textId="77777777" w:rsidR="008760AA" w:rsidRDefault="00394E04">
      <w:pPr>
        <w:tabs>
          <w:tab w:val="left" w:pos="3869"/>
        </w:tabs>
        <w:spacing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3.</w:t>
      </w:r>
    </w:p>
    <w:p w14:paraId="02DF5CD9" w14:textId="77777777" w:rsidR="008760AA" w:rsidRDefault="00394E04">
      <w:pPr>
        <w:tabs>
          <w:tab w:val="left" w:pos="3869"/>
        </w:tabs>
        <w:spacing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Kupoprodajna cijena isplatit će se na žiro/tekući račun prodavatelja u rok</w:t>
      </w:r>
      <w:r>
        <w:rPr>
          <w:rFonts w:ascii="Times New Roman" w:hAnsi="Times New Roman"/>
          <w:sz w:val="24"/>
        </w:rPr>
        <w:t xml:space="preserve">u od 8 dana od dana sklapanja ugovora o kupoprodaji nekretnina.   </w:t>
      </w:r>
    </w:p>
    <w:p w14:paraId="4DF9A80E" w14:textId="77777777" w:rsidR="008760AA" w:rsidRDefault="008760AA">
      <w:pPr>
        <w:tabs>
          <w:tab w:val="left" w:pos="3869"/>
        </w:tabs>
        <w:spacing w:line="256" w:lineRule="auto"/>
        <w:jc w:val="center"/>
        <w:rPr>
          <w:rFonts w:ascii="Times New Roman" w:hAnsi="Times New Roman"/>
          <w:sz w:val="24"/>
        </w:rPr>
      </w:pPr>
    </w:p>
    <w:p w14:paraId="7DB0F5E7" w14:textId="77777777" w:rsidR="008760AA" w:rsidRDefault="00394E04">
      <w:pPr>
        <w:tabs>
          <w:tab w:val="left" w:pos="3869"/>
        </w:tabs>
        <w:spacing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4.</w:t>
      </w:r>
    </w:p>
    <w:p w14:paraId="08D6A771" w14:textId="77777777" w:rsidR="008760AA" w:rsidRDefault="00394E04">
      <w:pPr>
        <w:tabs>
          <w:tab w:val="left" w:pos="3869"/>
        </w:tabs>
        <w:spacing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Uknjižba prava vlasništva u korist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 provest će se odmah po sklapanju ugovora o kupoprodaji i isplati kupoprodajne cijene.  </w:t>
      </w:r>
    </w:p>
    <w:p w14:paraId="2DE24BBB" w14:textId="77777777" w:rsidR="008760AA" w:rsidRDefault="008760AA">
      <w:pPr>
        <w:tabs>
          <w:tab w:val="left" w:pos="3869"/>
        </w:tabs>
        <w:spacing w:line="256" w:lineRule="auto"/>
        <w:jc w:val="both"/>
        <w:rPr>
          <w:rFonts w:ascii="Times New Roman" w:hAnsi="Times New Roman"/>
          <w:sz w:val="24"/>
        </w:rPr>
      </w:pPr>
    </w:p>
    <w:p w14:paraId="5D8008D1" w14:textId="77777777" w:rsidR="008760AA" w:rsidRDefault="00394E04">
      <w:pPr>
        <w:tabs>
          <w:tab w:val="left" w:pos="3869"/>
        </w:tabs>
        <w:spacing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5.</w:t>
      </w:r>
    </w:p>
    <w:p w14:paraId="13DF297F" w14:textId="77777777" w:rsidR="008760AA" w:rsidRDefault="00394E04">
      <w:pPr>
        <w:tabs>
          <w:tab w:val="left" w:pos="3869"/>
        </w:tabs>
        <w:spacing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Provedba ove Odluke povjer</w:t>
      </w:r>
      <w:r>
        <w:rPr>
          <w:rFonts w:ascii="Times New Roman" w:hAnsi="Times New Roman"/>
          <w:sz w:val="24"/>
        </w:rPr>
        <w:t xml:space="preserve">ava se Jedinstvenom upravnom odjelu Općine Sveti </w:t>
      </w:r>
      <w:proofErr w:type="spellStart"/>
      <w:r>
        <w:rPr>
          <w:rFonts w:ascii="Times New Roman" w:hAnsi="Times New Roman"/>
          <w:sz w:val="24"/>
        </w:rPr>
        <w:t>Đurđ</w:t>
      </w:r>
      <w:proofErr w:type="spellEnd"/>
      <w:r>
        <w:rPr>
          <w:rFonts w:ascii="Times New Roman" w:hAnsi="Times New Roman"/>
          <w:sz w:val="24"/>
        </w:rPr>
        <w:t xml:space="preserve">.  </w:t>
      </w:r>
    </w:p>
    <w:p w14:paraId="7347B25E" w14:textId="77777777" w:rsidR="008760AA" w:rsidRDefault="008760AA">
      <w:pPr>
        <w:tabs>
          <w:tab w:val="left" w:pos="3869"/>
        </w:tabs>
        <w:spacing w:line="256" w:lineRule="auto"/>
        <w:jc w:val="both"/>
        <w:rPr>
          <w:rFonts w:ascii="Times New Roman" w:hAnsi="Times New Roman"/>
          <w:sz w:val="24"/>
        </w:rPr>
      </w:pPr>
    </w:p>
    <w:p w14:paraId="2092BA0F" w14:textId="77777777" w:rsidR="008760AA" w:rsidRDefault="00394E04">
      <w:pPr>
        <w:tabs>
          <w:tab w:val="left" w:pos="3869"/>
        </w:tabs>
        <w:spacing w:line="25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3.</w:t>
      </w:r>
    </w:p>
    <w:p w14:paraId="37F8994E" w14:textId="77777777" w:rsidR="008760AA" w:rsidRDefault="00394E04">
      <w:pPr>
        <w:tabs>
          <w:tab w:val="left" w:pos="3869"/>
        </w:tabs>
        <w:spacing w:line="25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 Odluka stupa na snagu osmog dana od dana objave u „Službenom vjesniku Varaždinske županije.“</w:t>
      </w:r>
    </w:p>
    <w:p w14:paraId="571E2697" w14:textId="77777777" w:rsidR="008760AA" w:rsidRDefault="00394E04">
      <w:pPr>
        <w:tabs>
          <w:tab w:val="left" w:pos="6261"/>
        </w:tabs>
        <w:spacing w:line="25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3ABB6638" w14:textId="77777777" w:rsidR="008760AA" w:rsidRDefault="00394E04">
      <w:pPr>
        <w:tabs>
          <w:tab w:val="left" w:pos="6261"/>
        </w:tabs>
        <w:spacing w:line="25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424D3362" w14:textId="77777777" w:rsidR="008760AA" w:rsidRDefault="00394E04">
      <w:pPr>
        <w:tabs>
          <w:tab w:val="left" w:pos="6261"/>
        </w:tabs>
        <w:spacing w:line="25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 Opć</w:t>
      </w:r>
      <w:r>
        <w:rPr>
          <w:rFonts w:ascii="Times New Roman" w:hAnsi="Times New Roman"/>
          <w:sz w:val="24"/>
        </w:rPr>
        <w:t xml:space="preserve">inskog vijeća </w:t>
      </w:r>
    </w:p>
    <w:p w14:paraId="26B9038E" w14:textId="77777777" w:rsidR="008760AA" w:rsidRDefault="00394E04">
      <w:pPr>
        <w:tabs>
          <w:tab w:val="left" w:pos="6261"/>
        </w:tabs>
        <w:spacing w:line="25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Damir Grgec</w:t>
      </w:r>
    </w:p>
    <w:p w14:paraId="22CA26F8" w14:textId="77777777" w:rsidR="008760AA" w:rsidRDefault="008760AA">
      <w:pPr>
        <w:tabs>
          <w:tab w:val="left" w:pos="6261"/>
        </w:tabs>
        <w:spacing w:line="256" w:lineRule="auto"/>
        <w:jc w:val="right"/>
        <w:rPr>
          <w:rFonts w:ascii="Times New Roman" w:hAnsi="Times New Roman"/>
          <w:sz w:val="24"/>
        </w:rPr>
      </w:pPr>
    </w:p>
    <w:p w14:paraId="4045BD67" w14:textId="77777777" w:rsidR="008760AA" w:rsidRDefault="008760AA">
      <w:pPr>
        <w:tabs>
          <w:tab w:val="left" w:pos="1478"/>
        </w:tabs>
        <w:spacing w:line="256" w:lineRule="auto"/>
        <w:rPr>
          <w:rFonts w:ascii="Times New Roman" w:hAnsi="Times New Roman"/>
          <w:sz w:val="24"/>
        </w:rPr>
      </w:pPr>
    </w:p>
    <w:p w14:paraId="4E7FF2EE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1D977E7D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57DC35B5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360558B7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062936E8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762C0E43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132C1216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1CBE7F48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5325A3DA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660BD2F6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6EA90F5D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66BF677B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57F1CDE5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7274BFD3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03F0089A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2A86B4AB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0CCDCADB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4DEBF904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70BCF6E7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1C58DDB4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183DF784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1C4D547A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5DAE97C6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0E015D66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6568DD0E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02F55B79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19C2EE53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663DB6ED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689F8B98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4BBB3CD4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p w14:paraId="69197F75" w14:textId="77777777" w:rsidR="008760AA" w:rsidRDefault="008760AA">
      <w:pPr>
        <w:spacing w:after="0" w:line="240" w:lineRule="auto"/>
        <w:rPr>
          <w:rFonts w:ascii="Times New Roman" w:hAnsi="Times New Roman"/>
          <w:b/>
        </w:rPr>
      </w:pPr>
    </w:p>
    <w:p w14:paraId="123BA1AB" w14:textId="77777777" w:rsidR="008760AA" w:rsidRDefault="008760AA">
      <w:pPr>
        <w:spacing w:after="0" w:line="240" w:lineRule="auto"/>
        <w:rPr>
          <w:rFonts w:ascii="Times New Roman" w:hAnsi="Times New Roman"/>
          <w:b/>
        </w:rPr>
      </w:pPr>
    </w:p>
    <w:p w14:paraId="14B5E1C2" w14:textId="77777777" w:rsidR="008760AA" w:rsidRDefault="00394E0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DOSTAVITI:</w:t>
      </w:r>
    </w:p>
    <w:p w14:paraId="20A291A4" w14:textId="77777777" w:rsidR="008760AA" w:rsidRDefault="008760AA">
      <w:pPr>
        <w:spacing w:after="0" w:line="240" w:lineRule="auto"/>
        <w:rPr>
          <w:rFonts w:ascii="Times New Roman" w:hAnsi="Times New Roman"/>
          <w:sz w:val="24"/>
        </w:rPr>
      </w:pPr>
    </w:p>
    <w:p w14:paraId="17BA02F8" w14:textId="77777777" w:rsidR="008760AA" w:rsidRDefault="008760AA">
      <w:pPr>
        <w:spacing w:after="0" w:line="240" w:lineRule="auto"/>
        <w:rPr>
          <w:rFonts w:ascii="Times New Roman" w:hAnsi="Times New Roman"/>
        </w:rPr>
      </w:pPr>
    </w:p>
    <w:sectPr w:rsidR="008760AA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AC47" w14:textId="77777777" w:rsidR="00394E04" w:rsidRDefault="00394E04">
      <w:pPr>
        <w:spacing w:after="0" w:line="240" w:lineRule="auto"/>
      </w:pPr>
      <w:r>
        <w:separator/>
      </w:r>
    </w:p>
  </w:endnote>
  <w:endnote w:type="continuationSeparator" w:id="0">
    <w:p w14:paraId="54DC3DA2" w14:textId="77777777" w:rsidR="00394E04" w:rsidRDefault="0039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79B6" w14:textId="77777777" w:rsidR="00394E04" w:rsidRDefault="00394E04">
      <w:pPr>
        <w:spacing w:after="0" w:line="240" w:lineRule="auto"/>
      </w:pPr>
      <w:r>
        <w:separator/>
      </w:r>
    </w:p>
  </w:footnote>
  <w:footnote w:type="continuationSeparator" w:id="0">
    <w:p w14:paraId="303BE276" w14:textId="77777777" w:rsidR="00394E04" w:rsidRDefault="0039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B9D3" w14:textId="77777777" w:rsidR="008760AA" w:rsidRDefault="00394E04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38339219" wp14:editId="2D788C85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3D88" w14:textId="77777777" w:rsidR="008760AA" w:rsidRDefault="00394E04">
    <w:pPr>
      <w:pStyle w:val="Zaglavlje"/>
      <w:jc w:val="right"/>
    </w:pPr>
    <w:r>
      <w:rPr>
        <w:noProof/>
      </w:rPr>
      <w:drawing>
        <wp:inline distT="0" distB="0" distL="0" distR="0" wp14:anchorId="04B39014" wp14:editId="77AB06DC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498D31C"/>
    <w:lvl w:ilvl="0" w:tplc="041A0001">
      <w:start w:val="1"/>
      <w:numFmt w:val="bullet"/>
      <w:lvlText w:val=""/>
      <w:lvlJc w:val="left"/>
      <w:pPr>
        <w:spacing w:line="240" w:lineRule="auto"/>
        <w:ind w:left="72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spacing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AA"/>
    <w:rsid w:val="00332AD7"/>
    <w:rsid w:val="00394E04"/>
    <w:rsid w:val="008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2BA1D"/>
  <w15:docId w15:val="{92DAE8D4-8EDE-450C-AA79-DB2E13E5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2237</Characters>
  <Application>Microsoft Office Word</Application>
  <DocSecurity>0</DocSecurity>
  <Lines>111</Lines>
  <Paragraphs>41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2</cp:revision>
  <dcterms:created xsi:type="dcterms:W3CDTF">2025-04-02T09:32:00Z</dcterms:created>
  <dcterms:modified xsi:type="dcterms:W3CDTF">2025-04-03T10:38:00Z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efef1d2d0f08062f173157e9b46b7e59fc0afcfab57d3283287494f72fb3fc99</vt:lpwstr>
  </property>
</Properties>
</file>