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E2" w14:textId="77777777" w:rsidR="004A77A3" w:rsidRDefault="0076316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1AA2B472" wp14:editId="6EF133E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1C301321" w14:textId="77777777" w:rsidR="004A77A3" w:rsidRDefault="004A77A3">
      <w:pPr>
        <w:spacing w:after="0" w:line="240" w:lineRule="auto"/>
        <w:rPr>
          <w:rFonts w:ascii="Times New Roman" w:hAnsi="Times New Roman"/>
          <w:b/>
        </w:rPr>
      </w:pPr>
    </w:p>
    <w:p w14:paraId="7B5AA736" w14:textId="77777777" w:rsidR="004A77A3" w:rsidRDefault="0076316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FCDB4BB" w14:textId="77777777" w:rsidR="004A77A3" w:rsidRDefault="0076316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719B5C59" w14:textId="77777777" w:rsidR="004A77A3" w:rsidRDefault="0076316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7032AA2E" w14:textId="77777777" w:rsidR="004A77A3" w:rsidRDefault="0076316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62B79D9F" w14:textId="77777777" w:rsidR="004A77A3" w:rsidRDefault="004A77A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26C0CB" w14:textId="77777777" w:rsidR="004A77A3" w:rsidRDefault="007631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361-06/25-01/2</w:t>
      </w:r>
    </w:p>
    <w:p w14:paraId="1EBEF208" w14:textId="77777777" w:rsidR="004A77A3" w:rsidRDefault="007631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2186-21-04-25-1</w:t>
      </w:r>
    </w:p>
    <w:p w14:paraId="1E57DEEC" w14:textId="18702A72" w:rsidR="004A77A3" w:rsidRDefault="0076316A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>2</w:t>
      </w:r>
      <w:r w:rsidR="00854AE1">
        <w:rPr>
          <w:rFonts w:ascii="Times New Roman" w:hAnsi="Times New Roman"/>
          <w:noProof/>
          <w:sz w:val="24"/>
        </w:rPr>
        <w:t>8.</w:t>
      </w:r>
      <w:r>
        <w:rPr>
          <w:rFonts w:ascii="Times New Roman" w:hAnsi="Times New Roman"/>
          <w:noProof/>
          <w:sz w:val="24"/>
        </w:rPr>
        <w:t xml:space="preserve"> ožujka </w:t>
      </w:r>
      <w:r>
        <w:rPr>
          <w:rFonts w:ascii="Times New Roman" w:hAnsi="Times New Roman"/>
          <w:sz w:val="24"/>
        </w:rPr>
        <w:t>2025.</w:t>
      </w:r>
    </w:p>
    <w:p w14:paraId="2C0FB830" w14:textId="77777777" w:rsidR="004A77A3" w:rsidRDefault="004A77A3">
      <w:pPr>
        <w:spacing w:after="0" w:line="240" w:lineRule="auto"/>
        <w:rPr>
          <w:rFonts w:ascii="Times New Roman" w:hAnsi="Times New Roman"/>
          <w:i/>
        </w:rPr>
      </w:pPr>
    </w:p>
    <w:p w14:paraId="7219C29B" w14:textId="77777777" w:rsidR="004A77A3" w:rsidRDefault="004A77A3">
      <w:pPr>
        <w:spacing w:after="0" w:line="240" w:lineRule="auto"/>
        <w:rPr>
          <w:rFonts w:ascii="Times New Roman" w:hAnsi="Times New Roman"/>
        </w:rPr>
      </w:pPr>
    </w:p>
    <w:p w14:paraId="614BA4D9" w14:textId="77777777" w:rsidR="004A77A3" w:rsidRDefault="0076316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odredbe članka 31. Zakona o postupanju s nezakonito izgrađenim zgradama ("Narodne novine" broj 86/12., 143/13., 65/17. i 14/19.) i članka 40. Statuta Općine Sveti Đurđ ("Službeni vjesnik Varaždinske županije" broj 30/21. i 18/23.), Općinski nače</w:t>
      </w:r>
      <w:r>
        <w:rPr>
          <w:rFonts w:ascii="Times New Roman" w:hAnsi="Times New Roman"/>
        </w:rPr>
        <w:t>lnik Općine Sveti Đurđ utvrđuje i podnosi Općinskom vijeću Općine Sveti Đurđ sljedeće</w:t>
      </w:r>
    </w:p>
    <w:p w14:paraId="2E001271" w14:textId="77777777" w:rsidR="004A77A3" w:rsidRDefault="004A77A3">
      <w:pPr>
        <w:spacing w:after="0" w:line="240" w:lineRule="auto"/>
        <w:ind w:firstLine="708"/>
        <w:rPr>
          <w:rFonts w:ascii="Times New Roman" w:hAnsi="Times New Roman"/>
        </w:rPr>
      </w:pPr>
    </w:p>
    <w:p w14:paraId="53D04B52" w14:textId="77777777" w:rsidR="004A77A3" w:rsidRDefault="007631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IZVJEŠĆE </w:t>
      </w:r>
    </w:p>
    <w:p w14:paraId="78E6738F" w14:textId="77777777" w:rsidR="004A77A3" w:rsidRDefault="007631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izvršenju Programa korištenja sredstava naknade za zadržavanje nezakonito izgrađenih zgrada u prostoru na području Općine Sveti Đurđ u 2024. godini </w:t>
      </w:r>
    </w:p>
    <w:p w14:paraId="3BEC2EEF" w14:textId="77777777" w:rsidR="004A77A3" w:rsidRDefault="004A77A3">
      <w:pPr>
        <w:spacing w:after="0" w:line="240" w:lineRule="auto"/>
        <w:rPr>
          <w:rFonts w:ascii="Times New Roman" w:hAnsi="Times New Roman"/>
          <w:b/>
        </w:rPr>
      </w:pPr>
    </w:p>
    <w:p w14:paraId="6ED15592" w14:textId="77777777" w:rsidR="004A77A3" w:rsidRDefault="004A77A3">
      <w:pPr>
        <w:spacing w:after="0" w:line="240" w:lineRule="auto"/>
        <w:rPr>
          <w:rFonts w:ascii="Times New Roman" w:hAnsi="Times New Roman"/>
        </w:rPr>
      </w:pPr>
    </w:p>
    <w:p w14:paraId="6FCCBE91" w14:textId="77777777" w:rsidR="004A77A3" w:rsidRDefault="007631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</w:rPr>
        <w:t xml:space="preserve"> 1.</w:t>
      </w:r>
    </w:p>
    <w:p w14:paraId="1CB7BCAF" w14:textId="77777777" w:rsidR="004A77A3" w:rsidRDefault="00763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 ovog Izvješća je utrošak sredstava od naknade za zadržavanje nezakonito izgrađenih zgrada u prostoru. </w:t>
      </w:r>
    </w:p>
    <w:p w14:paraId="4FCE50BA" w14:textId="77777777" w:rsidR="004A77A3" w:rsidRDefault="004A77A3">
      <w:pPr>
        <w:spacing w:after="0" w:line="240" w:lineRule="auto"/>
        <w:rPr>
          <w:rFonts w:ascii="Times New Roman" w:hAnsi="Times New Roman"/>
        </w:rPr>
      </w:pPr>
    </w:p>
    <w:p w14:paraId="38FBD087" w14:textId="77777777" w:rsidR="004A77A3" w:rsidRDefault="007631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2F7BA688" w14:textId="77777777" w:rsidR="004A77A3" w:rsidRDefault="00763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ukupno ostvarenih sredstava naknade za zadržavanje nezakonito izgrađenih zgrada u prostoru 30% sredstava je prihod proračuna Op</w:t>
      </w:r>
      <w:r>
        <w:rPr>
          <w:rFonts w:ascii="Times New Roman" w:hAnsi="Times New Roman"/>
        </w:rPr>
        <w:t xml:space="preserve">ćine Sveti Đurđ na čijem se području nalazi nezakonito izgrađena zgrada. </w:t>
      </w:r>
    </w:p>
    <w:p w14:paraId="35B080EE" w14:textId="77777777" w:rsidR="004A77A3" w:rsidRDefault="004A77A3">
      <w:pPr>
        <w:spacing w:after="0" w:line="240" w:lineRule="auto"/>
        <w:rPr>
          <w:rFonts w:ascii="Times New Roman" w:hAnsi="Times New Roman"/>
        </w:rPr>
      </w:pPr>
    </w:p>
    <w:p w14:paraId="4F4EF5EA" w14:textId="77777777" w:rsidR="004A77A3" w:rsidRDefault="007631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233CE87A" w14:textId="77777777" w:rsidR="004A77A3" w:rsidRDefault="00763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Ostvareni prihod u 2024. godini od naknade za zadržavanje nezakonito izgrađenih zgrada u prostoru u iznosu od 431,83 eura iskorišten je namjenski u svrhu izrade prostornih planova kojima se propisuju uvjeti i kriteriji za urbanu obnovu i sanaciju područja </w:t>
      </w:r>
      <w:r>
        <w:rPr>
          <w:rFonts w:ascii="Times New Roman" w:hAnsi="Times New Roman"/>
        </w:rPr>
        <w:t xml:space="preserve">zahvaćenih nezakonitom gradnjom te za poboljšanja infrastrukturno nedovoljno opremljenih naselja na području Općine Sveti Đurđ, a sukladno odredbama Programa građenja komunalne infrastrukture na području Općine Sveti Đurđ za 2024. godinu s projekcijama za </w:t>
      </w:r>
      <w:r>
        <w:rPr>
          <w:rFonts w:ascii="Times New Roman" w:hAnsi="Times New Roman"/>
        </w:rPr>
        <w:t xml:space="preserve">2025. i 2026. godinu. </w:t>
      </w:r>
    </w:p>
    <w:p w14:paraId="72AF5B52" w14:textId="77777777" w:rsidR="004A77A3" w:rsidRDefault="004A77A3">
      <w:pPr>
        <w:spacing w:after="0" w:line="240" w:lineRule="auto"/>
        <w:jc w:val="both"/>
        <w:rPr>
          <w:rFonts w:ascii="Times New Roman" w:hAnsi="Times New Roman"/>
        </w:rPr>
      </w:pPr>
    </w:p>
    <w:p w14:paraId="4C4F522C" w14:textId="77777777" w:rsidR="004A77A3" w:rsidRDefault="007631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1A1045B7" w14:textId="77777777" w:rsidR="004A77A3" w:rsidRDefault="00763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Ovo Izvješće o izvršenju Programa korištenja sredstava naknade za zadržavanje nezakonito izgrađenih zgrada u prostoru na području Općine Sveti Đurđ u 2024. godini objavit će se u "Službenom vjesniku Varaždinske županije". </w:t>
      </w:r>
    </w:p>
    <w:p w14:paraId="7D4F4E40" w14:textId="77777777" w:rsidR="004A77A3" w:rsidRDefault="004A77A3">
      <w:pPr>
        <w:spacing w:after="0" w:line="240" w:lineRule="auto"/>
        <w:jc w:val="both"/>
        <w:rPr>
          <w:rFonts w:ascii="Times New Roman" w:hAnsi="Times New Roman"/>
        </w:rPr>
      </w:pPr>
    </w:p>
    <w:p w14:paraId="6679E61B" w14:textId="77777777" w:rsidR="004A77A3" w:rsidRDefault="004A77A3">
      <w:pPr>
        <w:spacing w:after="0" w:line="240" w:lineRule="auto"/>
        <w:rPr>
          <w:rFonts w:ascii="Times New Roman" w:hAnsi="Times New Roman"/>
        </w:rPr>
      </w:pPr>
    </w:p>
    <w:p w14:paraId="6D7D998F" w14:textId="77777777" w:rsidR="004A77A3" w:rsidRDefault="007631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0678F78B" w14:textId="77777777" w:rsidR="004A77A3" w:rsidRDefault="007631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Josip Jany</w:t>
      </w:r>
    </w:p>
    <w:p w14:paraId="69BD34E2" w14:textId="77777777" w:rsidR="004A77A3" w:rsidRDefault="004A77A3">
      <w:pPr>
        <w:spacing w:after="0" w:line="240" w:lineRule="auto"/>
        <w:rPr>
          <w:rFonts w:ascii="Times New Roman" w:hAnsi="Times New Roman"/>
        </w:rPr>
      </w:pPr>
    </w:p>
    <w:sectPr w:rsidR="004A77A3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F631" w14:textId="77777777" w:rsidR="0076316A" w:rsidRDefault="0076316A">
      <w:pPr>
        <w:spacing w:after="0" w:line="240" w:lineRule="auto"/>
      </w:pPr>
      <w:r>
        <w:separator/>
      </w:r>
    </w:p>
  </w:endnote>
  <w:endnote w:type="continuationSeparator" w:id="0">
    <w:p w14:paraId="267E7767" w14:textId="77777777" w:rsidR="0076316A" w:rsidRDefault="0076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D2A3" w14:textId="77777777" w:rsidR="0076316A" w:rsidRDefault="0076316A">
      <w:pPr>
        <w:spacing w:after="0" w:line="240" w:lineRule="auto"/>
      </w:pPr>
      <w:r>
        <w:separator/>
      </w:r>
    </w:p>
  </w:footnote>
  <w:footnote w:type="continuationSeparator" w:id="0">
    <w:p w14:paraId="173BE7BA" w14:textId="77777777" w:rsidR="0076316A" w:rsidRDefault="0076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3A95" w14:textId="77777777" w:rsidR="004A77A3" w:rsidRDefault="0076316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01A0624" wp14:editId="316A7FCD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BDE" w14:textId="77777777" w:rsidR="004A77A3" w:rsidRDefault="0076316A">
    <w:pPr>
      <w:pStyle w:val="Zaglavlje"/>
      <w:jc w:val="right"/>
    </w:pPr>
    <w:r>
      <w:rPr>
        <w:noProof/>
      </w:rPr>
      <w:drawing>
        <wp:inline distT="0" distB="0" distL="0" distR="0" wp14:anchorId="5DB5A487" wp14:editId="1C75ACB5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A3"/>
    <w:rsid w:val="004A77A3"/>
    <w:rsid w:val="0076316A"/>
    <w:rsid w:val="008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A18BE"/>
  <w15:docId w15:val="{0DC1FE78-FE2B-42EF-888C-55A31DDC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1562</Characters>
  <Application>Microsoft Office Word</Application>
  <DocSecurity>0</DocSecurity>
  <Lines>48</Lines>
  <Paragraphs>23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2</cp:revision>
  <dcterms:created xsi:type="dcterms:W3CDTF">2025-03-26T09:18:00Z</dcterms:created>
  <dcterms:modified xsi:type="dcterms:W3CDTF">2025-04-03T10:28:00Z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80ea7493153bc252e07d9d844238582d5d160826bdd20974ffbffb7cbb304190</vt:lpwstr>
  </property>
</Properties>
</file>