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pStyle w:val="P0"/>
        <w:rPr>
          <w:rFonts w:ascii="Times New Roman" w:hAnsi="Times New Roman"/>
          <w:b w:val="1"/>
        </w:rPr>
      </w:pPr>
      <w:r>
        <w:rPr>
          <w:rFonts w:ascii="Times New Roman" w:hAnsi="Times New Roman"/>
          <w:b w:val="1"/>
          <w:noProof w:val="1"/>
          <w:lang w:val="en-US"/>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1"/>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2"/>
        </w:rPr>
      </w:pPr>
      <w:r>
        <w:rPr>
          <w:rFonts w:ascii="Times New Roman" w:hAnsi="Times New Roman"/>
          <w:b w:val="1"/>
          <w:sz w:val="22"/>
        </w:rPr>
        <w:t xml:space="preserve">REPUBLIKA HRVATSKA</w:t>
      </w:r>
    </w:p>
    <w:p>
      <w:pPr>
        <w:spacing w:lineRule="auto" w:line="240" w:after="0" w:beforeAutospacing="0" w:afterAutospacing="0"/>
        <w:pStyle w:val="P0"/>
        <w:rPr>
          <w:rFonts w:ascii="Times New Roman" w:hAnsi="Times New Roman"/>
          <w:b w:val="1"/>
          <w:sz w:val="22"/>
        </w:rPr>
      </w:pPr>
      <w:r>
        <w:rPr>
          <w:rFonts w:ascii="Times New Roman" w:hAnsi="Times New Roman"/>
          <w:b w:val="1"/>
          <w:sz w:val="22"/>
        </w:rPr>
        <w:t xml:space="preserve">VARAŽDINSKA ŽUPANIJA</w:t>
      </w:r>
    </w:p>
    <w:p>
      <w:pPr>
        <w:spacing w:lineRule="auto" w:line="240" w:after="0" w:beforeAutospacing="0" w:afterAutospacing="0"/>
        <w:pStyle w:val="P0"/>
        <w:rPr>
          <w:rFonts w:ascii="Times New Roman" w:hAnsi="Times New Roman"/>
          <w:b w:val="1"/>
          <w:sz w:val="22"/>
        </w:rPr>
      </w:pPr>
      <w:r>
        <w:rPr>
          <w:rFonts w:ascii="Times New Roman" w:hAnsi="Times New Roman"/>
          <w:b w:val="1"/>
          <w:noProof w:val="1"/>
          <w:sz w:val="22"/>
        </w:rPr>
        <w:t>Općina</w:t>
      </w:r>
      <w:r>
        <w:rPr>
          <w:rFonts w:ascii="Times New Roman" w:hAnsi="Times New Roman"/>
          <w:b w:val="1"/>
          <w:noProof w:val="1"/>
          <w:sz w:val="22"/>
        </w:rPr>
        <w:t xml:space="preserve"> </w:t>
      </w:r>
      <w:r>
        <w:rPr>
          <w:rFonts w:ascii="Times New Roman" w:hAnsi="Times New Roman"/>
          <w:b w:val="1"/>
          <w:noProof w:val="1"/>
          <w:sz w:val="22"/>
        </w:rPr>
        <w:t>Sveti</w:t>
      </w:r>
      <w:r>
        <w:rPr>
          <w:rFonts w:ascii="Times New Roman" w:hAnsi="Times New Roman"/>
          <w:b w:val="1"/>
          <w:noProof w:val="1"/>
          <w:sz w:val="22"/>
        </w:rPr>
        <w:t xml:space="preserve"> </w:t>
      </w:r>
      <w:r>
        <w:rPr>
          <w:rFonts w:ascii="Times New Roman" w:hAnsi="Times New Roman"/>
          <w:b w:val="1"/>
          <w:noProof w:val="1"/>
          <w:sz w:val="22"/>
        </w:rPr>
        <w:t>Đurđ</w:t>
      </w:r>
    </w:p>
    <w:p>
      <w:pPr>
        <w:spacing w:lineRule="auto" w:line="240" w:after="0" w:beforeAutospacing="0" w:afterAutospacing="0"/>
        <w:pStyle w:val="P0"/>
        <w:rPr>
          <w:rFonts w:ascii="Times New Roman" w:hAnsi="Times New Roman"/>
          <w:b w:val="1"/>
          <w:sz w:val="22"/>
        </w:rPr>
      </w:pPr>
      <w:bookmarkStart w:id="0" w:name="_GoBack"/>
      <w:r>
        <w:rPr>
          <w:rFonts w:ascii="Times New Roman" w:hAnsi="Times New Roman"/>
          <w:b w:val="1"/>
          <w:noProof w:val="1"/>
          <w:sz w:val="22"/>
        </w:rPr>
        <w:t>Općinski</w:t>
      </w:r>
      <w:r>
        <w:rPr>
          <w:rFonts w:ascii="Times New Roman" w:hAnsi="Times New Roman"/>
          <w:b w:val="1"/>
          <w:noProof w:val="1"/>
          <w:sz w:val="22"/>
        </w:rPr>
        <w:t xml:space="preserve"> </w:t>
      </w:r>
      <w:r>
        <w:rPr>
          <w:rFonts w:ascii="Times New Roman" w:hAnsi="Times New Roman"/>
          <w:b w:val="1"/>
          <w:noProof w:val="1"/>
          <w:sz w:val="22"/>
        </w:rPr>
        <w:t>načelnik</w:t>
      </w:r>
    </w:p>
    <w:p>
      <w:pPr>
        <w:spacing w:lineRule="auto" w:line="240" w:after="0" w:beforeAutospacing="0" w:afterAutospacing="0"/>
        <w:pStyle w:val="P0"/>
        <w:rPr>
          <w:rFonts w:ascii="Times New Roman" w:hAnsi="Times New Roman"/>
          <w:b w:val="1"/>
          <w:sz w:val="22"/>
        </w:rPr>
      </w:pPr>
      <w:bookmarkEnd w:id="0"/>
    </w:p>
    <w:p>
      <w:pPr>
        <w:spacing w:lineRule="auto" w:line="240" w:after="0" w:beforeAutospacing="0" w:afterAutospacing="0"/>
        <w:pStyle w:val="P0"/>
        <w:rPr>
          <w:rFonts w:ascii="Times New Roman" w:hAnsi="Times New Roman"/>
          <w:sz w:val="22"/>
        </w:rPr>
      </w:pPr>
      <w:r>
        <w:rPr>
          <w:rFonts w:ascii="Times New Roman" w:hAnsi="Times New Roman"/>
          <w:sz w:val="22"/>
        </w:rPr>
        <w:t xml:space="preserve">KLASA: </w:t>
      </w:r>
      <w:r>
        <w:rPr>
          <w:rFonts w:ascii="Times New Roman" w:hAnsi="Times New Roman"/>
          <w:sz w:val="22"/>
        </w:rPr>
        <w:t>400-01/25-01/7</w:t>
      </w:r>
    </w:p>
    <w:p>
      <w:pPr>
        <w:spacing w:lineRule="auto" w:line="240" w:after="0" w:beforeAutospacing="0" w:afterAutospacing="0"/>
        <w:pStyle w:val="P0"/>
        <w:rPr>
          <w:rFonts w:ascii="Times New Roman" w:hAnsi="Times New Roman"/>
          <w:sz w:val="22"/>
        </w:rPr>
      </w:pPr>
      <w:r>
        <w:rPr>
          <w:rFonts w:ascii="Times New Roman" w:hAnsi="Times New Roman"/>
          <w:sz w:val="22"/>
        </w:rPr>
        <w:t xml:space="preserve">URBROJ: </w:t>
      </w:r>
      <w:r>
        <w:rPr>
          <w:rFonts w:ascii="Times New Roman" w:hAnsi="Times New Roman"/>
          <w:noProof w:val="1"/>
          <w:sz w:val="22"/>
        </w:rPr>
        <w:t xml:space="preserve"> 2186-21-04-25-1</w:t>
      </w:r>
    </w:p>
    <w:p>
      <w:pPr>
        <w:spacing w:lineRule="auto" w:line="240" w:after="0" w:beforeAutospacing="0" w:afterAutospacing="0"/>
        <w:pStyle w:val="P0"/>
        <w:rPr>
          <w:rFonts w:ascii="Times New Roman" w:hAnsi="Times New Roman"/>
          <w:i w:val="1"/>
          <w:sz w:val="20"/>
        </w:rPr>
      </w:pPr>
      <w:r>
        <w:rPr>
          <w:rFonts w:ascii="Times New Roman" w:hAnsi="Times New Roman"/>
          <w:sz w:val="22"/>
        </w:rPr>
        <w:t xml:space="preserve">Sveti Đurđ, </w:t>
      </w:r>
      <w:r>
        <w:rPr>
          <w:rFonts w:ascii="Times New Roman" w:hAnsi="Times New Roman"/>
          <w:noProof w:val="1"/>
          <w:sz w:val="22"/>
        </w:rPr>
        <w:t>19</w:t>
      </w:r>
      <w:r>
        <w:rPr>
          <w:rFonts w:ascii="Times New Roman" w:hAnsi="Times New Roman"/>
          <w:noProof w:val="1"/>
          <w:sz w:val="22"/>
        </w:rPr>
        <w:t>.</w:t>
      </w:r>
      <w:r>
        <w:rPr>
          <w:rFonts w:ascii="Times New Roman" w:hAnsi="Times New Roman"/>
          <w:noProof w:val="1"/>
          <w:sz w:val="22"/>
        </w:rPr>
        <w:t xml:space="preserve"> </w:t>
      </w:r>
      <w:r>
        <w:rPr>
          <w:rFonts w:ascii="Times New Roman" w:hAnsi="Times New Roman"/>
          <w:noProof w:val="1"/>
          <w:sz w:val="22"/>
        </w:rPr>
        <w:t>studenoga</w:t>
      </w:r>
      <w:r>
        <w:rPr>
          <w:rFonts w:ascii="Times New Roman" w:hAnsi="Times New Roman"/>
          <w:noProof w:val="1"/>
          <w:sz w:val="22"/>
        </w:rPr>
        <w:t xml:space="preserve"> </w:t>
      </w:r>
      <w:r>
        <w:rPr>
          <w:rFonts w:ascii="Times New Roman" w:hAnsi="Times New Roman"/>
          <w:sz w:val="22"/>
        </w:rPr>
        <w:t>2025.</w:t>
      </w:r>
    </w:p>
    <w:p>
      <w:pPr>
        <w:spacing w:lineRule="auto" w:line="240" w:after="0" w:beforeAutospacing="0" w:afterAutospacing="0"/>
        <w:pStyle w:val="P0"/>
        <w:rPr>
          <w:rFonts w:ascii="Times New Roman" w:hAnsi="Times New Roman"/>
          <w:i w:val="1"/>
        </w:rPr>
      </w:pPr>
    </w:p>
    <w:p>
      <w:pPr>
        <w:spacing w:lineRule="auto" w:line="240" w:after="0" w:beforeAutospacing="0" w:afterAutospacing="0"/>
        <w:pStyle w:val="P0"/>
        <w:rPr>
          <w:rFonts w:ascii="Times New Roman" w:hAnsi="Times New Roman"/>
        </w:rPr>
      </w:pPr>
    </w:p>
    <w:p>
      <w:pPr>
        <w:widowControl w:val="1"/>
        <w:bidi w:val="0"/>
        <w:jc w:val="both"/>
        <w:spacing w:lineRule="auto" w:line="240" w:beforeAutospacing="0" w:afterAutospacing="0"/>
        <w:ind w:firstLine="708"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Na temelju članka </w:t>
      </w: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34. Zakona o fiskalnoj odgovornosti („Narodne novine“, br. 111/18, 83/23) </w:t>
      </w: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i članka 40. Statuta Općine Sveti Đurđ („Službeni vjesnik Varaždinske županije" broj 30/21. i 18/23.), općinski načelnik Općine Sveti Đurđ dana 19.11.2025. donosi sljedeću </w:t>
      </w:r>
    </w:p>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p>
    <w:p>
      <w:pPr>
        <w:widowControl w:val="1"/>
        <w:bidi w:val="0"/>
        <w:jc w:val="center"/>
        <w:spacing w:lineRule="auto" w:line="240" w:beforeAutospacing="0" w:afterAutospacing="0"/>
        <w:ind w:left="0" w:right="0"/>
        <w:pStyle w:val="P0"/>
        <w:rPr>
          <w:rFonts w:ascii="Times New Roman" w:hAnsi="Times New Roman"/>
          <w:b w:val="1"/>
          <w:i w:val="0"/>
          <w:caps w:val="0"/>
          <w:smallCaps w:val="0"/>
          <w:strike w:val="0"/>
          <w:noProof w:val="0"/>
          <w:vanish w:val="0"/>
          <w:color w:val="auto"/>
          <w:sz w:val="22"/>
          <w:u w:val="none"/>
          <w:shd w:val="clear" w:color="auto" w:fill="auto"/>
          <w:vertAlign w:val="baseline"/>
          <w:lang/>
        </w:rPr>
      </w:pPr>
      <w:r>
        <w:rPr>
          <w:rFonts w:ascii="Times New Roman" w:hAnsi="Times New Roman"/>
          <w:b w:val="1"/>
          <w:i w:val="0"/>
          <w:caps w:val="0"/>
          <w:smallCaps w:val="0"/>
          <w:strike w:val="0"/>
          <w:noProof w:val="0"/>
          <w:vanish w:val="0"/>
          <w:color w:val="auto"/>
          <w:sz w:val="22"/>
          <w:u w:val="none"/>
          <w:shd w:val="clear" w:color="auto" w:fill="auto"/>
          <w:vertAlign w:val="baseline"/>
          <w:lang/>
        </w:rPr>
        <w:t>PROCEDURU</w:t>
      </w:r>
    </w:p>
    <w:p>
      <w:pPr>
        <w:widowControl w:val="1"/>
        <w:bidi w:val="0"/>
        <w:jc w:val="center"/>
        <w:spacing w:lineRule="auto" w:line="240" w:beforeAutospacing="0" w:afterAutospacing="0"/>
        <w:ind w:left="0" w:right="0"/>
        <w:pStyle w:val="P0"/>
        <w:rPr>
          <w:rFonts w:ascii="Calibri" w:hAnsi="Calibri"/>
          <w:b w:val="1"/>
          <w:i w:val="0"/>
          <w:caps w:val="0"/>
          <w:smallCaps w:val="0"/>
          <w:strike w:val="0"/>
          <w:noProof w:val="0"/>
          <w:vanish w:val="0"/>
          <w:color w:val="auto"/>
          <w:sz w:val="22"/>
          <w:u w:val="none"/>
          <w:shd w:val="clear" w:color="auto" w:fill="auto"/>
          <w:vertAlign w:val="baseline"/>
          <w:lang/>
        </w:rPr>
      </w:pPr>
      <w:r>
        <w:rPr>
          <w:rFonts w:ascii="Times New Roman" w:hAnsi="Times New Roman"/>
          <w:b w:val="1"/>
          <w:i w:val="0"/>
          <w:caps w:val="0"/>
          <w:smallCaps w:val="0"/>
          <w:strike w:val="0"/>
          <w:noProof w:val="0"/>
          <w:vanish w:val="0"/>
          <w:color w:val="auto"/>
          <w:sz w:val="22"/>
          <w:u w:val="none"/>
          <w:shd w:val="clear" w:color="auto" w:fill="auto"/>
          <w:vertAlign w:val="baseline"/>
          <w:lang/>
        </w:rPr>
        <w:t>o</w:t>
      </w:r>
      <w:r>
        <w:rPr>
          <w:rFonts w:ascii="Times New Roman CE" w:hAnsi="Times New Roman CE"/>
          <w:b w:val="1"/>
          <w:i w:val="0"/>
          <w:caps w:val="0"/>
          <w:smallCaps w:val="0"/>
          <w:strike w:val="0"/>
          <w:noProof w:val="0"/>
          <w:vanish w:val="0"/>
          <w:color w:val="auto"/>
          <w:sz w:val="22"/>
          <w:u w:val="none"/>
          <w:shd w:val="clear" w:color="auto" w:fill="auto"/>
          <w:vertAlign w:val="baseline"/>
          <w:lang/>
        </w:rPr>
        <w:t xml:space="preserve"> izdavanju i obračunu naloga za službeno putovanje</w:t>
      </w:r>
    </w:p>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p>
    <w:p>
      <w:pPr>
        <w:widowControl w:val="1"/>
        <w:bidi w:val="0"/>
        <w:jc w:val="center"/>
        <w:spacing w:lineRule="auto" w:line="240" w:beforeAutospacing="0" w:afterAutospacing="0"/>
        <w:ind w:left="0" w:right="0"/>
        <w:pStyle w:val="P0"/>
        <w:rPr>
          <w:rFonts w:ascii="Calibri" w:hAnsi="Calibri"/>
          <w:b w:val="1"/>
          <w:i w:val="0"/>
          <w:caps w:val="0"/>
          <w:smallCaps w:val="0"/>
          <w:strike w:val="0"/>
          <w:noProof w:val="0"/>
          <w:vanish w:val="0"/>
          <w:color w:val="auto"/>
          <w:sz w:val="22"/>
          <w:u w:val="none"/>
          <w:shd w:val="clear" w:color="auto" w:fill="auto"/>
          <w:vertAlign w:val="baseline"/>
          <w:lang/>
        </w:rPr>
      </w:pPr>
      <w:r>
        <w:rPr>
          <w:rFonts w:ascii="Times New Roman CE" w:hAnsi="Times New Roman CE"/>
          <w:b w:val="1"/>
          <w:i w:val="0"/>
          <w:caps w:val="0"/>
          <w:smallCaps w:val="0"/>
          <w:strike w:val="0"/>
          <w:noProof w:val="0"/>
          <w:vanish w:val="0"/>
          <w:color w:val="auto"/>
          <w:sz w:val="22"/>
          <w:u w:val="none"/>
          <w:shd w:val="clear" w:color="auto" w:fill="auto"/>
          <w:vertAlign w:val="baseline"/>
          <w:lang/>
        </w:rPr>
        <w:t xml:space="preserve">Članak 1.</w:t>
      </w:r>
    </w:p>
    <w:p>
      <w:pPr>
        <w:widowControl w:val="1"/>
        <w:bidi w:val="0"/>
        <w:jc w:val="both"/>
        <w:spacing w:lineRule="auto" w:line="240" w:beforeAutospacing="0" w:afterAutospacing="0"/>
        <w:ind w:firstLine="708"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Ova Procedura o izdavanju i obračunu naloga za službeno putovanje (dalje u tekstu: Procedura) propisuje način i postupak izdavanja te obračun naloga za službeno putovanje službenika Jedinstvenog upravnog odjela Općine Sveti Đurđ</w:t>
      </w: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 i </w:t>
      </w: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općinskog načelnika Općine Sveti Đurđ.</w:t>
      </w:r>
    </w:p>
    <w:p>
      <w:pPr>
        <w:widowControl w:val="1"/>
        <w:bidi w:val="0"/>
        <w:jc w:val="center"/>
        <w:spacing w:lineRule="auto" w:line="240" w:beforeAutospacing="0" w:afterAutospacing="0"/>
        <w:ind w:left="0" w:right="0"/>
        <w:pStyle w:val="P0"/>
        <w:rPr>
          <w:rFonts w:ascii="Calibri" w:hAnsi="Calibri"/>
          <w:b w:val="1"/>
          <w:i w:val="0"/>
          <w:caps w:val="0"/>
          <w:smallCaps w:val="0"/>
          <w:strike w:val="0"/>
          <w:noProof w:val="0"/>
          <w:vanish w:val="0"/>
          <w:color w:val="auto"/>
          <w:sz w:val="22"/>
          <w:u w:val="none"/>
          <w:shd w:val="clear" w:color="auto" w:fill="auto"/>
          <w:vertAlign w:val="baseline"/>
          <w:lang/>
        </w:rPr>
      </w:pPr>
      <w:r>
        <w:rPr>
          <w:rFonts w:ascii="Times New Roman CE" w:hAnsi="Times New Roman CE"/>
          <w:b w:val="1"/>
          <w:i w:val="0"/>
          <w:caps w:val="0"/>
          <w:smallCaps w:val="0"/>
          <w:strike w:val="0"/>
          <w:noProof w:val="0"/>
          <w:vanish w:val="0"/>
          <w:color w:val="auto"/>
          <w:sz w:val="22"/>
          <w:u w:val="none"/>
          <w:shd w:val="clear" w:color="auto" w:fill="auto"/>
          <w:vertAlign w:val="baseline"/>
          <w:lang/>
        </w:rPr>
        <w:t xml:space="preserve">Članak 2.</w:t>
      </w:r>
    </w:p>
    <w:p>
      <w:pPr>
        <w:widowControl w:val="1"/>
        <w:bidi w:val="0"/>
        <w:jc w:val="both"/>
        <w:spacing w:lineRule="auto" w:line="240" w:beforeAutospacing="0" w:afterAutospacing="0"/>
        <w:ind w:firstLine="708"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Naknade troškova službenog putovanja koje proizlaze iz obračuna putnog naloga obračunavaju se i isplaćuju sukladno propisima radnog prava i poreznim propisima.</w:t>
      </w:r>
    </w:p>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p>
    <w:p>
      <w:pPr>
        <w:widowControl w:val="1"/>
        <w:bidi w:val="0"/>
        <w:jc w:val="center"/>
        <w:spacing w:lineRule="auto" w:line="240" w:beforeAutospacing="0" w:afterAutospacing="0"/>
        <w:ind w:left="0" w:right="0"/>
        <w:pStyle w:val="P0"/>
        <w:rPr>
          <w:rFonts w:ascii="Calibri" w:hAnsi="Calibri"/>
          <w:b w:val="1"/>
          <w:i w:val="0"/>
          <w:caps w:val="0"/>
          <w:smallCaps w:val="0"/>
          <w:strike w:val="0"/>
          <w:noProof w:val="0"/>
          <w:vanish w:val="0"/>
          <w:color w:val="auto"/>
          <w:sz w:val="22"/>
          <w:u w:val="none"/>
          <w:shd w:val="clear" w:color="auto" w:fill="auto"/>
          <w:vertAlign w:val="baseline"/>
          <w:lang/>
        </w:rPr>
      </w:pPr>
      <w:r>
        <w:rPr>
          <w:rFonts w:ascii="Times New Roman CE" w:hAnsi="Times New Roman CE"/>
          <w:b w:val="1"/>
          <w:i w:val="0"/>
          <w:caps w:val="0"/>
          <w:smallCaps w:val="0"/>
          <w:strike w:val="0"/>
          <w:noProof w:val="0"/>
          <w:vanish w:val="0"/>
          <w:color w:val="auto"/>
          <w:sz w:val="22"/>
          <w:u w:val="none"/>
          <w:shd w:val="clear" w:color="auto" w:fill="auto"/>
          <w:vertAlign w:val="baseline"/>
          <w:lang/>
        </w:rPr>
        <w:t xml:space="preserve">Članak 3.</w:t>
      </w:r>
    </w:p>
    <w:p>
      <w:pPr>
        <w:widowControl w:val="1"/>
        <w:bidi w:val="0"/>
        <w:jc w:val="both"/>
        <w:spacing w:lineRule="auto" w:line="240" w:beforeAutospacing="0" w:afterAutospacing="0"/>
        <w:ind w:firstLine="708"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Izrazi koji se koriste u ovoj Proceduri za osobe u muškom rodu, upotrijebljeni su neutralno i odnose se na oba spola.</w:t>
      </w:r>
    </w:p>
    <w:p>
      <w:pPr>
        <w:widowControl w:val="1"/>
        <w:bidi w:val="0"/>
        <w:jc w:val="both"/>
        <w:spacing w:lineRule="auto" w:line="240" w:beforeAutospacing="0" w:afterAutospacing="0"/>
        <w:ind w:firstLine="708" w:left="0" w:right="0"/>
        <w:pStyle w:val="P0"/>
        <w:rPr>
          <w:rFonts w:ascii="Calibri" w:hAnsi="Calibri"/>
          <w:b w:val="0"/>
          <w:i w:val="0"/>
          <w:caps w:val="0"/>
          <w:smallCaps w:val="0"/>
          <w:strike w:val="0"/>
          <w:noProof w:val="0"/>
          <w:vanish w:val="0"/>
          <w:color w:val="auto"/>
          <w:sz w:val="22"/>
          <w:u w:val="none"/>
          <w:shd w:val="clear" w:color="auto" w:fill="auto"/>
          <w:vertAlign w:val="baseline"/>
          <w:lang/>
        </w:rPr>
      </w:pPr>
    </w:p>
    <w:p>
      <w:pPr>
        <w:widowControl w:val="1"/>
        <w:bidi w:val="0"/>
        <w:jc w:val="center"/>
        <w:spacing w:lineRule="auto" w:line="240" w:beforeAutospacing="0" w:afterAutospacing="0"/>
        <w:ind w:left="0" w:right="0"/>
        <w:pStyle w:val="P0"/>
        <w:rPr>
          <w:rFonts w:ascii="Calibri" w:hAnsi="Calibri"/>
          <w:b w:val="1"/>
          <w:i w:val="0"/>
          <w:caps w:val="0"/>
          <w:smallCaps w:val="0"/>
          <w:strike w:val="0"/>
          <w:noProof w:val="0"/>
          <w:vanish w:val="0"/>
          <w:color w:val="auto"/>
          <w:sz w:val="22"/>
          <w:u w:val="none"/>
          <w:shd w:val="clear" w:color="auto" w:fill="auto"/>
          <w:vertAlign w:val="baseline"/>
          <w:lang/>
        </w:rPr>
      </w:pPr>
      <w:r>
        <w:rPr>
          <w:rFonts w:ascii="Times New Roman CE" w:hAnsi="Times New Roman CE"/>
          <w:b w:val="1"/>
          <w:i w:val="0"/>
          <w:caps w:val="0"/>
          <w:smallCaps w:val="0"/>
          <w:strike w:val="0"/>
          <w:noProof w:val="0"/>
          <w:vanish w:val="0"/>
          <w:color w:val="auto"/>
          <w:sz w:val="22"/>
          <w:u w:val="none"/>
          <w:shd w:val="clear" w:color="auto" w:fill="auto"/>
          <w:vertAlign w:val="baseline"/>
          <w:lang/>
        </w:rPr>
        <w:t xml:space="preserve">Članak 4.</w:t>
      </w:r>
    </w:p>
    <w:p>
      <w:pPr>
        <w:widowControl w:val="1"/>
        <w:bidi w:val="0"/>
        <w:jc w:val="both"/>
        <w:spacing w:lineRule="auto" w:line="240" w:beforeAutospacing="0" w:afterAutospacing="0"/>
        <w:ind w:firstLine="708"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Način i postupak izdavanja te obračun naloga za službeno putovanje (dalje u tekstu: putni nalog) osoba iz članka 1. ove Procedure određuje se kako slijedi:</w:t>
      </w:r>
    </w:p>
    <w:tbl>
      <w:tblPr>
        <w:tblStyle w:val="T2"/>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autofit"/>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Look w:val="04A0"/>
      </w:tblPr>
      <w:tblGrid/>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center"/>
              <w:spacing w:lineRule="auto" w:line="240" w:beforeAutospacing="0" w:afterAutospacing="0"/>
              <w:ind w:left="0" w:right="0"/>
              <w:pStyle w:val="P0"/>
              <w:rPr>
                <w:rFonts w:ascii="Times New Roman" w:hAnsi="Times New Roman"/>
                <w:b w:val="1"/>
                <w:i w:val="0"/>
                <w:caps w:val="0"/>
                <w:smallCaps w:val="0"/>
                <w:strike w:val="0"/>
                <w:noProof w:val="0"/>
                <w:vanish w:val="0"/>
                <w:color w:val="auto"/>
                <w:sz w:val="22"/>
                <w:u w:val="none"/>
                <w:shd w:val="clear" w:color="auto" w:fill="auto"/>
                <w:vertAlign w:val="baseline"/>
                <w:lang/>
              </w:rPr>
            </w:pPr>
            <w:r>
              <w:rPr>
                <w:rFonts w:ascii="Times New Roman" w:hAnsi="Times New Roman"/>
                <w:b w:val="1"/>
                <w:i w:val="0"/>
                <w:caps w:val="0"/>
                <w:smallCaps w:val="0"/>
                <w:strike w:val="0"/>
                <w:noProof w:val="0"/>
                <w:vanish w:val="0"/>
                <w:color w:val="auto"/>
                <w:sz w:val="22"/>
                <w:u w:val="none"/>
                <w:shd w:val="clear" w:color="auto" w:fill="auto"/>
                <w:vertAlign w:val="baseline"/>
                <w:lang/>
              </w:rPr>
              <w:t xml:space="preserve">Red. Br.</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center"/>
              <w:spacing w:lineRule="auto" w:line="240" w:beforeAutospacing="0" w:afterAutospacing="0"/>
              <w:ind w:left="0" w:right="0"/>
              <w:pStyle w:val="P0"/>
              <w:rPr>
                <w:rFonts w:ascii="Times New Roman" w:hAnsi="Times New Roman"/>
                <w:b w:val="1"/>
                <w:i w:val="0"/>
                <w:caps w:val="0"/>
                <w:smallCaps w:val="0"/>
                <w:strike w:val="0"/>
                <w:noProof w:val="0"/>
                <w:vanish w:val="0"/>
                <w:color w:val="auto"/>
                <w:sz w:val="22"/>
                <w:u w:val="none"/>
                <w:shd w:val="clear" w:color="auto" w:fill="auto"/>
                <w:vertAlign w:val="baseline"/>
                <w:lang/>
              </w:rPr>
            </w:pPr>
            <w:r>
              <w:rPr>
                <w:rFonts w:ascii="Times New Roman" w:hAnsi="Times New Roman"/>
                <w:b w:val="1"/>
                <w:i w:val="0"/>
                <w:caps w:val="0"/>
                <w:smallCaps w:val="0"/>
                <w:strike w:val="0"/>
                <w:noProof w:val="0"/>
                <w:vanish w:val="0"/>
                <w:color w:val="auto"/>
                <w:sz w:val="22"/>
                <w:u w:val="none"/>
                <w:shd w:val="clear" w:color="auto" w:fill="auto"/>
                <w:vertAlign w:val="baseline"/>
                <w:lang/>
              </w:rPr>
              <w:t>Aktivnost</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center"/>
              <w:spacing w:lineRule="auto" w:line="240" w:beforeAutospacing="0" w:afterAutospacing="0"/>
              <w:ind w:left="0" w:right="0"/>
              <w:pStyle w:val="P0"/>
              <w:rPr>
                <w:rFonts w:ascii="Times New Roman" w:hAnsi="Times New Roman"/>
                <w:b w:val="1"/>
                <w:i w:val="0"/>
                <w:caps w:val="0"/>
                <w:smallCaps w:val="0"/>
                <w:strike w:val="0"/>
                <w:noProof w:val="0"/>
                <w:vanish w:val="0"/>
                <w:color w:val="auto"/>
                <w:sz w:val="22"/>
                <w:u w:val="none"/>
                <w:shd w:val="clear" w:color="auto" w:fill="auto"/>
                <w:vertAlign w:val="baseline"/>
                <w:lang/>
              </w:rPr>
            </w:pPr>
            <w:r>
              <w:rPr>
                <w:rFonts w:ascii="Times New Roman" w:hAnsi="Times New Roman"/>
                <w:b w:val="1"/>
                <w:i w:val="0"/>
                <w:caps w:val="0"/>
                <w:smallCaps w:val="0"/>
                <w:strike w:val="0"/>
                <w:noProof w:val="0"/>
                <w:vanish w:val="0"/>
                <w:color w:val="auto"/>
                <w:sz w:val="22"/>
                <w:u w:val="none"/>
                <w:shd w:val="clear" w:color="auto" w:fill="auto"/>
                <w:vertAlign w:val="baseline"/>
                <w:lang/>
              </w:rPr>
              <w:t xml:space="preserve">Opis aktivnosti</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center"/>
              <w:spacing w:lineRule="auto" w:line="240" w:beforeAutospacing="0" w:afterAutospacing="0"/>
              <w:ind w:left="0" w:right="0"/>
              <w:pStyle w:val="P0"/>
              <w:rPr>
                <w:rFonts w:ascii="Times New Roman" w:hAnsi="Times New Roman"/>
                <w:b w:val="1"/>
                <w:i w:val="0"/>
                <w:caps w:val="0"/>
                <w:smallCaps w:val="0"/>
                <w:strike w:val="0"/>
                <w:noProof w:val="0"/>
                <w:vanish w:val="0"/>
                <w:color w:val="auto"/>
                <w:sz w:val="22"/>
                <w:u w:val="none"/>
                <w:shd w:val="clear" w:color="auto" w:fill="auto"/>
                <w:vertAlign w:val="baseline"/>
                <w:lang/>
              </w:rPr>
            </w:pPr>
            <w:r>
              <w:rPr>
                <w:rFonts w:ascii="Times New Roman" w:hAnsi="Times New Roman"/>
                <w:b w:val="1"/>
                <w:i w:val="0"/>
                <w:caps w:val="0"/>
                <w:smallCaps w:val="0"/>
                <w:strike w:val="0"/>
                <w:noProof w:val="0"/>
                <w:vanish w:val="0"/>
                <w:color w:val="auto"/>
                <w:sz w:val="22"/>
                <w:u w:val="none"/>
                <w:shd w:val="clear" w:color="auto" w:fill="auto"/>
                <w:vertAlign w:val="baseline"/>
                <w:lang/>
              </w:rPr>
              <w:t xml:space="preserve">Odgovorna osoba</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center"/>
              <w:spacing w:lineRule="auto" w:line="240" w:beforeAutospacing="0" w:afterAutospacing="0"/>
              <w:ind w:left="0" w:right="0"/>
              <w:pStyle w:val="P0"/>
              <w:rPr>
                <w:rFonts w:ascii="Times New Roman" w:hAnsi="Times New Roman"/>
                <w:b w:val="1"/>
                <w:i w:val="0"/>
                <w:caps w:val="0"/>
                <w:smallCaps w:val="0"/>
                <w:strike w:val="0"/>
                <w:noProof w:val="0"/>
                <w:vanish w:val="0"/>
                <w:color w:val="auto"/>
                <w:sz w:val="22"/>
                <w:u w:val="none"/>
                <w:shd w:val="clear" w:color="auto" w:fill="auto"/>
                <w:vertAlign w:val="baseline"/>
                <w:lang/>
              </w:rPr>
            </w:pPr>
            <w:r>
              <w:rPr>
                <w:rFonts w:ascii="Times New Roman" w:hAnsi="Times New Roman"/>
                <w:b w:val="1"/>
                <w:i w:val="0"/>
                <w:caps w:val="0"/>
                <w:smallCaps w:val="0"/>
                <w:strike w:val="0"/>
                <w:noProof w:val="0"/>
                <w:vanish w:val="0"/>
                <w:color w:val="auto"/>
                <w:sz w:val="22"/>
                <w:u w:val="none"/>
                <w:shd w:val="clear" w:color="auto" w:fill="auto"/>
                <w:vertAlign w:val="baseline"/>
                <w:lang/>
              </w:rPr>
              <w:t>Dokument</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center"/>
              <w:spacing w:lineRule="auto" w:line="240" w:beforeAutospacing="0" w:afterAutospacing="0"/>
              <w:ind w:left="0" w:right="0"/>
              <w:pStyle w:val="P0"/>
              <w:rPr>
                <w:rFonts w:ascii="Times New Roman" w:hAnsi="Times New Roman"/>
                <w:b w:val="1"/>
                <w:i w:val="0"/>
                <w:caps w:val="0"/>
                <w:smallCaps w:val="0"/>
                <w:strike w:val="0"/>
                <w:noProof w:val="0"/>
                <w:vanish w:val="0"/>
                <w:color w:val="auto"/>
                <w:sz w:val="22"/>
                <w:u w:val="none"/>
                <w:shd w:val="clear" w:color="auto" w:fill="auto"/>
                <w:vertAlign w:val="baseline"/>
                <w:lang/>
              </w:rPr>
            </w:pPr>
            <w:r>
              <w:rPr>
                <w:rFonts w:ascii="Times New Roman" w:hAnsi="Times New Roman"/>
                <w:b w:val="1"/>
                <w:i w:val="0"/>
                <w:caps w:val="0"/>
                <w:smallCaps w:val="0"/>
                <w:strike w:val="0"/>
                <w:noProof w:val="0"/>
                <w:vanish w:val="0"/>
                <w:color w:val="auto"/>
                <w:sz w:val="22"/>
                <w:u w:val="none"/>
                <w:shd w:val="clear" w:color="auto" w:fill="auto"/>
                <w:vertAlign w:val="baseline"/>
                <w:lang/>
              </w:rPr>
              <w:t>Rok</w:t>
            </w:r>
          </w:p>
        </w:tc>
      </w:tr>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1.</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Zahtjev/prijedlog osoba iz članka </w:t>
            </w: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1. ove Procedure</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Osoba na temelju poziva, prijavnice ili drugog dokumenta popunjava</w:t>
            </w: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 obrazac putnog naloga, ispunjava podatke o putu (ime i prezime, datum odlaska, mjesto u koje se putuje, svrha puta, trajanje puta) te traži odobrenje općinskog načelnika za odlazak na služb</w:t>
            </w: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eno putovanje</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Osobe iz članka 1. ove Procedure</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Poziv/prijavnica i program puta stručnog usavršavanja</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Najkasnije 3 dana prije odlaska</w:t>
            </w:r>
          </w:p>
        </w:tc>
      </w:tr>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2.</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Razmatranje prijedloga/zahtjeva za službeno putovanje</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Prijedlog/zahtjev za službeno putovanje razmatra se je li opravdan, je li u skladu s internim aktima Općine, s poslovima radnog mjesta službenika te se provjerava je li u skladu s sredstvima proračuna </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Općinski načelnik, pročelnik</w:t>
            </w: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 i stručni suradnik za financije i računovodstvo</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Putni nalog, Proračun općine, drugi interni akti</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Najkasnije 3 dana prije odlaska</w:t>
            </w:r>
          </w:p>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p>
        </w:tc>
      </w:tr>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3.</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Odobravanje službenog putovanja</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Ako je prijedlog/zahtjev za službeno putovanje opravdan i u skladu s proračunom Općine, putni nalog se potpisuje uz navođenje vrste prijevoza koji je odobren i iznosa eventualno odobrenog predujma. </w:t>
            </w:r>
          </w:p>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Općinski načelnik ili pročelnik</w:t>
            </w: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 može službeniku naložiti službeno putovanje i bez osobnog zahtjeva službenika ako je službeno putovanje neophodno za obavljanje djelatnosti poslodavca ili radnog mjesta službenika</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Općinski načelnik, pročelnik</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Putni nalog</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Najkasnije 1 dan prije odlaska </w:t>
            </w:r>
          </w:p>
        </w:tc>
      </w:tr>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4.</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Evidentiranje putnog naloga</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Na dostavljeni putni nalog upisuje se broj putnog naloga, naziv poslodavca i datum izdavanja putnog naloga. Isti se evidentira u Evidenciju putnih naloga. Putni nalog se predaje osobi koja ide na službeno putovanje</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Referent za financije i komunalni sustav</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Putni nalog. Evidencija putnih naloga</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Najkasnije 1 dan prije odlaska</w:t>
            </w:r>
          </w:p>
        </w:tc>
      </w:tr>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5.</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Isplata predujma</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Ako je općinski načelnik odobrio isplatu predujma (red broj 3.) službeniku se isplaćuje odobreni iznos predujma</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Referent za financije i komunalni sustav</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Nalog za isplatu predujma</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1 dan prije službenog putovanje</w:t>
            </w:r>
          </w:p>
        </w:tc>
      </w:tr>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6.</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Predaja popunjenog putnog naloga po povratku sa službenog putovanja</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U putnom nalogu navodi se: datum i vrijeme odlaska i povratka sa službenog putovanja, relaciju putovanja, cijenu smještaja, početno i završno stanje brojila, iznos cestarine te iznosi drugih eventualnih opravdanih troškova puta. Uz putni nalog priložiti dokumentaciju potrebnu za konačni obračun te sastaviti izvješće s puta. Ako je troškove službenog putovanja podmirio netko drugi, potrebno je to navesti u izvješću. Ispunjeni putni nalog predati referentu za financije i komunalni sustav.</w:t>
            </w: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 Ako se putovanje nije realiziralo, putni nalog se poništava (dvije okomite crte na prednjoj strani putnog naloga s navođenjem „nije realizirano“ uz napomenu zašto se put nije realizirao</w:t>
            </w: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 Ako se isplatio predujam, a put nije realiziran, isti se mora vratiti u blagajnu u roku 3 dana od dana planiranog odlaska na službeno putovanje</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Osobe iz članka 1. ove Procedure</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Putni nalog s prilozima (računi za smještaj, cestarina, prijevozne karte i dr.) i s izvješćem</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U roku 3 dana po povratku sa službenog putovanja (subote, nedjelje i državni blagdani se ne računaju)</w:t>
            </w:r>
          </w:p>
        </w:tc>
      </w:tr>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7.</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Provjera putnog naloga po povratku sa službenog putovanja i konačni obračun putnog naloga</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Pr</w:t>
            </w: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ovjerava se je li putni nalog ispravno ispunjen te jesu li prateći dokumenti izdani u skladu sa zakonom. </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Referent za financije i komunalni sustav </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Putni nalog s prilozima (računi za smještaj, cestarina, prijevozne karte i dr.) i izvješća</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5 dana od predaje putnog naloga</w:t>
            </w:r>
          </w:p>
        </w:tc>
      </w:tr>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8.</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Potvrda izvršenja službenog putovanja i odobrenje za isplatu</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Potvrđuje se da je službeno putova</w:t>
            </w: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nje prema putnom nalogu izvršeno i odobrava se isplata</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Općinski načelnik i likvidator </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Putni nalog</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5 dana od predaje putnog naloga</w:t>
            </w:r>
          </w:p>
        </w:tc>
      </w:tr>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9.</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Isplata troškova po putnom nalogu</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Nakon što je putni nalog ovjeren od općinskog načelnika službeniku (osobama iz članka 1. ove Procedure) se nadoknađuju troškovi službenog putovanja (ili razlika ako je isplaćen predujam) na račun. Putni nalog se predaje u </w:t>
            </w: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odsjek za </w:t>
            </w: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računovodstvo radi evidentiranja obračuna putnog naloga u Evidenciju putnih naloga</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Referent za financije i komunalni sustav</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Putni nalog</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Do 15. u mjesecu za prethodni mjesec</w:t>
            </w:r>
          </w:p>
        </w:tc>
      </w:tr>
      <w:tr>
        <w:tc>
          <w:tcPr>
            <w:tcW w:w="700"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10.</w:t>
            </w:r>
          </w:p>
        </w:tc>
        <w:tc>
          <w:tcPr>
            <w:tcW w:w="1902"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Upis podataka iz putnog naloga po konačnom obračunu u Evidenciju putnih naloga</w:t>
            </w:r>
          </w:p>
        </w:tc>
        <w:tc>
          <w:tcPr>
            <w:tcW w:w="4524"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U Evidenciju putnih naloga upisuju se podaci iz putnog naloga/obračuna putnog naloga koji su u putnom nalogu navedeni po povratku s puta. Putni nalo</w:t>
            </w: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g s prilozima predaje se u odsjek za </w:t>
            </w: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računovodstvo na knjiženje</w:t>
            </w:r>
          </w:p>
        </w:tc>
        <w:tc>
          <w:tcPr>
            <w:tcW w:w="2275"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Referent za financije i komunalni sustav</w:t>
            </w:r>
          </w:p>
        </w:tc>
        <w:tc>
          <w:tcPr>
            <w:tcW w:w="2286"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Putni nalog</w:t>
            </w:r>
          </w:p>
        </w:tc>
        <w:tc>
          <w:tcPr>
            <w:tcW w:w="2307" w:type="dxa"/>
            <w:tcBorders>
              <w:top w:val="single" w:sz="4" w:space="0" w:shadow="0" w:frame="0"/>
              <w:left w:val="single" w:sz="4" w:space="0" w:shadow="0" w:frame="0"/>
              <w:bottom w:val="single" w:sz="4" w:space="0" w:shadow="0" w:frame="0"/>
              <w:right w:val="single" w:sz="4" w:space="0" w:shadow="0" w:frame="0"/>
            </w:tcBorders>
            <w:vAlign w:val="top"/>
          </w:tcPr>
          <w:p>
            <w:pPr>
              <w:widowControl w:val="1"/>
              <w:bidi w:val="0"/>
              <w:jc w:val="both"/>
              <w:spacing w:lineRule="auto" w:line="240" w:beforeAutospacing="0" w:afterAutospacing="0"/>
              <w:ind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10 dana po isplati troškova službenog putovanja</w:t>
            </w:r>
          </w:p>
        </w:tc>
      </w:tr>
    </w:tbl>
    <w:p>
      <w:pPr>
        <w:widowControl w:val="1"/>
        <w:bidi w:val="0"/>
        <w:jc w:val="both"/>
        <w:spacing w:lineRule="auto" w:line="240" w:beforeAutospacing="0" w:afterAutospacing="0"/>
        <w:ind w:left="0" w:right="0"/>
        <w:pStyle w:val="P0"/>
        <w:rPr>
          <w:rFonts w:ascii="Calibri" w:hAnsi="Calibri"/>
          <w:b w:val="0"/>
          <w:i w:val="0"/>
          <w:caps w:val="0"/>
          <w:smallCaps w:val="0"/>
          <w:strike w:val="0"/>
          <w:noProof w:val="0"/>
          <w:vanish w:val="0"/>
          <w:color w:val="auto"/>
          <w:sz w:val="22"/>
          <w:u w:val="none"/>
          <w:shd w:val="clear" w:color="auto" w:fill="auto"/>
          <w:vertAlign w:val="baseline"/>
          <w:lang/>
        </w:rPr>
      </w:pPr>
    </w:p>
    <w:p>
      <w:pPr>
        <w:widowControl w:val="1"/>
        <w:bidi w:val="0"/>
        <w:jc w:val="center"/>
        <w:spacing w:lineRule="auto" w:line="240" w:beforeAutospacing="0" w:afterAutospacing="0"/>
        <w:ind w:left="0" w:right="0"/>
        <w:pStyle w:val="P0"/>
        <w:rPr>
          <w:rFonts w:ascii="Calibri" w:hAnsi="Calibri"/>
          <w:b w:val="1"/>
          <w:i w:val="0"/>
          <w:caps w:val="0"/>
          <w:smallCaps w:val="0"/>
          <w:strike w:val="0"/>
          <w:noProof w:val="0"/>
          <w:vanish w:val="0"/>
          <w:color w:val="auto"/>
          <w:sz w:val="22"/>
          <w:u w:val="none"/>
          <w:shd w:val="clear" w:color="auto" w:fill="auto"/>
          <w:vertAlign w:val="baseline"/>
          <w:lang/>
        </w:rPr>
      </w:pPr>
      <w:r>
        <w:rPr>
          <w:rFonts w:ascii="Times New Roman CE" w:hAnsi="Times New Roman CE"/>
          <w:b w:val="1"/>
          <w:i w:val="0"/>
          <w:caps w:val="0"/>
          <w:smallCaps w:val="0"/>
          <w:strike w:val="0"/>
          <w:noProof w:val="0"/>
          <w:vanish w:val="0"/>
          <w:color w:val="auto"/>
          <w:sz w:val="22"/>
          <w:u w:val="none"/>
          <w:shd w:val="clear" w:color="auto" w:fill="auto"/>
          <w:vertAlign w:val="baseline"/>
          <w:lang/>
        </w:rPr>
        <w:t xml:space="preserve">Članak 5.</w:t>
      </w:r>
    </w:p>
    <w:p>
      <w:pPr>
        <w:widowControl w:val="1"/>
        <w:bidi w:val="0"/>
        <w:jc w:val="both"/>
        <w:spacing w:lineRule="auto" w:line="240" w:beforeAutospacing="0" w:afterAutospacing="0"/>
        <w:ind w:firstLine="708" w:left="0" w:right="0"/>
        <w:pStyle w:val="P0"/>
        <w:rPr>
          <w:rFonts w:ascii="Times New Roman CE" w:hAnsi="Times New Roman CE"/>
          <w:b w:val="0"/>
          <w:i w:val="0"/>
          <w:caps w:val="0"/>
          <w:smallCaps w:val="0"/>
          <w:strike w:val="0"/>
          <w:noProof w:val="0"/>
          <w:vanish w:val="0"/>
          <w:color w:val="auto"/>
          <w:sz w:val="22"/>
          <w:u w:val="none"/>
          <w:shd w:val="clear" w:color="auto" w:fill="auto"/>
          <w:vertAlign w:val="baseline"/>
          <w:lang/>
        </w:rPr>
      </w:pPr>
      <w:r>
        <w:rPr>
          <w:rFonts w:ascii="Times New Roman CE" w:hAnsi="Times New Roman CE"/>
          <w:b w:val="0"/>
          <w:i w:val="0"/>
          <w:caps w:val="0"/>
          <w:smallCaps w:val="0"/>
          <w:strike w:val="0"/>
          <w:noProof w:val="0"/>
          <w:vanish w:val="0"/>
          <w:color w:val="auto"/>
          <w:sz w:val="22"/>
          <w:u w:val="none"/>
          <w:shd w:val="clear" w:color="auto" w:fill="auto"/>
          <w:vertAlign w:val="baseline"/>
          <w:lang/>
        </w:rPr>
        <w:t xml:space="preserve">Ova Procedura stupa na snagu danom donošenja i objaviti će se na službenoj web stranici Općine Sveti Đurđ.</w:t>
      </w:r>
    </w:p>
    <w:p>
      <w:pPr>
        <w:widowControl w:val="1"/>
        <w:bidi w:val="0"/>
        <w:jc w:val="both"/>
        <w:spacing w:lineRule="auto" w:line="240" w:beforeAutospacing="0" w:afterAutospacing="0"/>
        <w:ind w:firstLine="708"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p>
    <w:p>
      <w:pPr>
        <w:widowControl w:val="1"/>
        <w:bidi w:val="0"/>
        <w:jc w:val="right"/>
        <w:spacing w:lineRule="auto" w:line="240" w:beforeAutospacing="0" w:afterAutospacing="0"/>
        <w:ind w:firstLine="708"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Općinski načelnik</w:t>
      </w:r>
    </w:p>
    <w:p>
      <w:pPr>
        <w:widowControl w:val="1"/>
        <w:bidi w:val="0"/>
        <w:jc w:val="right"/>
        <w:spacing w:lineRule="auto" w:line="240" w:beforeAutospacing="0" w:afterAutospacing="0"/>
        <w:ind w:firstLine="708" w:left="0" w:right="0"/>
        <w:pStyle w:val="P0"/>
        <w:rPr>
          <w:rFonts w:ascii="Times New Roman" w:hAnsi="Times New Roman"/>
          <w:b w:val="0"/>
          <w:i w:val="0"/>
          <w:caps w:val="0"/>
          <w:smallCaps w:val="0"/>
          <w:strike w:val="0"/>
          <w:noProof w:val="0"/>
          <w:vanish w:val="0"/>
          <w:color w:val="auto"/>
          <w:sz w:val="22"/>
          <w:u w:val="none"/>
          <w:shd w:val="clear" w:color="auto" w:fill="auto"/>
          <w:vertAlign w:val="baseline"/>
          <w:lang/>
        </w:rPr>
      </w:pPr>
      <w:r>
        <w:rPr>
          <w:rFonts w:ascii="Times New Roman" w:hAnsi="Times New Roman"/>
          <w:b w:val="0"/>
          <w:i w:val="0"/>
          <w:caps w:val="0"/>
          <w:smallCaps w:val="0"/>
          <w:strike w:val="0"/>
          <w:noProof w:val="0"/>
          <w:vanish w:val="0"/>
          <w:color w:val="auto"/>
          <w:sz w:val="22"/>
          <w:u w:val="none"/>
          <w:shd w:val="clear" w:color="auto" w:fill="auto"/>
          <w:vertAlign w:val="baseline"/>
          <w:lang/>
        </w:rPr>
        <w:t xml:space="preserve">Josip Jany </w:t>
      </w:r>
    </w:p>
    <w:p>
      <w:pPr>
        <w:spacing w:lineRule="auto" w:line="240" w:after="0" w:beforeAutospacing="0" w:afterAutospacing="0"/>
        <w:pStyle w:val="P0"/>
        <w:rPr>
          <w:rFonts w:ascii="Times New Roman" w:hAnsi="Times New Roman"/>
        </w:rPr>
      </w:pPr>
    </w:p>
    <w:sectPr>
      <w:headerReference w:type="first" r:id="header1"/>
      <w:headerReference w:type="default" r:id="header2"/>
      <w:type w:val="nextPage"/>
      <w:pgSz w:w="16838" w:h="11906" w:orient="landscape"/>
      <w:pgMar w:left="1417" w:right="1417" w:top="1417" w:bottom="1417" w:header="720" w:footer="720"/>
      <w:cols w:equalWidth="1" w:space="720"/>
      <w:titlePg w:val="1"/>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2"/>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2"/>
                  <a:stretch>
                    <a:fillRect/>
                  </a:stretch>
                </pic:blipFill>
                <pic:spPr>
                  <a:xfrm>
                    <a:off x="0" y="0"/>
                    <a:ext cx="685800" cy="685800"/>
                  </a:xfrm>
                  <a:prstGeom prst="rect"/>
                  <a:noFill/>
                </pic:spPr>
              </pic:pic>
            </a:graphicData>
          </a:graphic>
        </wp:inline>
      </w:drawing>
    </w:r>
  </w:p>
</w:hdr>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pPr>
      <w:widowControl w:val="1"/>
      <w:jc w:val="left"/>
      <w:spacing w:lineRule="auto" w:line="240" w:beforeAutospacing="0" w:afterAutospacing="0"/>
      <w:ind w:left="0" w:right="0"/>
    </w:pPr>
    <w:rPr>
      <w:rFonts w:ascii="Arial" w:hAnsi="Arial"/>
      <w:b w:val="0"/>
      <w:i w:val="0"/>
      <w:caps w:val="0"/>
      <w:smallCaps w:val="0"/>
      <w:strike w:val="0"/>
      <w:noProof w:val="0"/>
      <w:vanish w:val="0"/>
      <w:color w:val="auto"/>
      <w:sz w:val="22"/>
      <w:u w:val="none"/>
      <w:shd w:val="clear" w:color="auto" w:fill="auto"/>
      <w:vertAlign w:val="baseline"/>
      <w:lang/>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tcBorders>
        <w:top w:val="nil"/>
        <w:left w:val="nil"/>
        <w:bottom w:val="nil"/>
        <w:right w:val="nil"/>
        <w:tl2br w:val="nil"/>
        <w:tr2bl w:val="nil"/>
      </w:tcBorders>
      <w:vAlign w:val="top"/>
    </w:tc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2" Type="http://schemas.openxmlformats.org/officeDocument/2006/relationships/header" Target="header2.xml"/><Relationship Id="RelStyle1" Type="http://schemas.openxmlformats.org/officeDocument/2006/relationships/styles" Target="styles.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2" Type="http://schemas.openxmlformats.org/officeDocument/2006/relationships/image" Target="media/image2.png"/></Relationships>
</file>

<file path=word/_rels/header2.xml.rels><?xml version="1.0" encoding="utf-8"?>
<Relationships xmlns="http://schemas.openxmlformats.org/package/2006/relationships"><Relationship Id="Image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2025-11-19T09:56:43Z</dcterms:created>
  <dcterms:modified xsi:type="dcterms:W3CDTF">2025-11-19T09:56:43Z</dcterms:modified>
</cp:coreProperties>
</file>