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4E80" w14:textId="5274C0EB" w:rsidR="004C23B3" w:rsidRDefault="001453D2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5E4658">
        <w:rPr>
          <w:rFonts w:ascii="Times New Roman" w:hAnsi="Times New Roman"/>
          <w:b/>
          <w:noProof/>
          <w:sz w:val="24"/>
          <w:lang w:val="en-US"/>
        </w:rPr>
        <w:drawing>
          <wp:inline distT="0" distB="0" distL="0" distR="0" wp14:anchorId="0604CEFF" wp14:editId="0185C37D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658">
        <w:rPr>
          <w:rFonts w:ascii="Times New Roman" w:hAnsi="Times New Roman"/>
          <w:b/>
          <w:sz w:val="24"/>
        </w:rPr>
        <w:t xml:space="preserve">     </w:t>
      </w:r>
    </w:p>
    <w:p w14:paraId="2B1E6B3A" w14:textId="77777777" w:rsidR="004C23B3" w:rsidRDefault="004C23B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9046B1C" w14:textId="77777777" w:rsidR="004C23B3" w:rsidRPr="00F858EC" w:rsidRDefault="005E4658">
      <w:pPr>
        <w:spacing w:after="0" w:line="240" w:lineRule="auto"/>
        <w:rPr>
          <w:rFonts w:ascii="Times New Roman" w:hAnsi="Times New Roman"/>
          <w:b/>
          <w:szCs w:val="18"/>
        </w:rPr>
      </w:pPr>
      <w:r w:rsidRPr="00F858EC">
        <w:rPr>
          <w:rFonts w:ascii="Times New Roman" w:hAnsi="Times New Roman"/>
          <w:b/>
          <w:szCs w:val="18"/>
        </w:rPr>
        <w:t>REPUBLIKA HRVATSKA</w:t>
      </w:r>
    </w:p>
    <w:p w14:paraId="498DDF3F" w14:textId="77777777" w:rsidR="004C23B3" w:rsidRPr="00F858EC" w:rsidRDefault="005E4658">
      <w:pPr>
        <w:spacing w:after="0" w:line="240" w:lineRule="auto"/>
        <w:rPr>
          <w:rFonts w:ascii="Times New Roman" w:hAnsi="Times New Roman"/>
          <w:b/>
          <w:szCs w:val="18"/>
        </w:rPr>
      </w:pPr>
      <w:r w:rsidRPr="00F858EC">
        <w:rPr>
          <w:rFonts w:ascii="Times New Roman" w:hAnsi="Times New Roman"/>
          <w:b/>
          <w:szCs w:val="18"/>
        </w:rPr>
        <w:t>VARAŽDINSKA ŽUPANIJA</w:t>
      </w:r>
    </w:p>
    <w:p w14:paraId="62BA5810" w14:textId="77777777" w:rsidR="004C23B3" w:rsidRPr="00F858EC" w:rsidRDefault="005E4658">
      <w:pPr>
        <w:spacing w:after="0" w:line="240" w:lineRule="auto"/>
        <w:rPr>
          <w:rFonts w:ascii="Times New Roman" w:hAnsi="Times New Roman"/>
          <w:b/>
          <w:szCs w:val="18"/>
        </w:rPr>
      </w:pPr>
      <w:r w:rsidRPr="00F858EC">
        <w:rPr>
          <w:rFonts w:ascii="Times New Roman" w:hAnsi="Times New Roman"/>
          <w:b/>
          <w:noProof/>
          <w:szCs w:val="18"/>
        </w:rPr>
        <w:t>Općina Sveti Đurđ</w:t>
      </w:r>
    </w:p>
    <w:p w14:paraId="21D15866" w14:textId="77777777" w:rsidR="004C23B3" w:rsidRPr="00F858EC" w:rsidRDefault="005E4658">
      <w:pPr>
        <w:spacing w:after="0" w:line="240" w:lineRule="auto"/>
        <w:rPr>
          <w:rFonts w:ascii="Times New Roman" w:hAnsi="Times New Roman"/>
          <w:b/>
          <w:szCs w:val="18"/>
        </w:rPr>
      </w:pPr>
      <w:r w:rsidRPr="00F858EC">
        <w:rPr>
          <w:rFonts w:ascii="Times New Roman" w:hAnsi="Times New Roman"/>
          <w:b/>
          <w:noProof/>
          <w:szCs w:val="18"/>
        </w:rPr>
        <w:t>Općinsko vijeće</w:t>
      </w:r>
    </w:p>
    <w:p w14:paraId="7738FAD2" w14:textId="77777777" w:rsidR="004C23B3" w:rsidRPr="00F858EC" w:rsidRDefault="004C23B3">
      <w:pPr>
        <w:spacing w:after="0" w:line="240" w:lineRule="auto"/>
        <w:rPr>
          <w:rFonts w:ascii="Times New Roman" w:hAnsi="Times New Roman"/>
          <w:b/>
          <w:szCs w:val="18"/>
        </w:rPr>
      </w:pPr>
    </w:p>
    <w:p w14:paraId="5FFB4C37" w14:textId="77777777" w:rsidR="004C23B3" w:rsidRPr="00F858EC" w:rsidRDefault="005E4658">
      <w:pPr>
        <w:spacing w:after="0" w:line="240" w:lineRule="auto"/>
        <w:rPr>
          <w:rFonts w:ascii="Times New Roman" w:hAnsi="Times New Roman"/>
          <w:szCs w:val="18"/>
        </w:rPr>
      </w:pPr>
      <w:r w:rsidRPr="00F858EC">
        <w:rPr>
          <w:rFonts w:ascii="Times New Roman" w:hAnsi="Times New Roman"/>
          <w:szCs w:val="18"/>
        </w:rPr>
        <w:t>KLASA: 400-01/26-01/3</w:t>
      </w:r>
    </w:p>
    <w:p w14:paraId="46A7B29F" w14:textId="77777777" w:rsidR="004C23B3" w:rsidRPr="00F858EC" w:rsidRDefault="005E4658">
      <w:pPr>
        <w:spacing w:after="0" w:line="240" w:lineRule="auto"/>
        <w:rPr>
          <w:rFonts w:ascii="Times New Roman" w:hAnsi="Times New Roman"/>
          <w:szCs w:val="18"/>
        </w:rPr>
      </w:pPr>
      <w:r w:rsidRPr="00F858EC">
        <w:rPr>
          <w:rFonts w:ascii="Times New Roman" w:hAnsi="Times New Roman"/>
          <w:szCs w:val="18"/>
        </w:rPr>
        <w:t xml:space="preserve">URBROJ: </w:t>
      </w:r>
      <w:r w:rsidRPr="00F858EC">
        <w:rPr>
          <w:rFonts w:ascii="Times New Roman" w:hAnsi="Times New Roman"/>
          <w:noProof/>
          <w:szCs w:val="18"/>
        </w:rPr>
        <w:t>2186-21-02-26-1</w:t>
      </w:r>
    </w:p>
    <w:p w14:paraId="2A7C5308" w14:textId="77777777" w:rsidR="004C23B3" w:rsidRPr="00F858EC" w:rsidRDefault="005E4658">
      <w:pPr>
        <w:spacing w:after="0" w:line="240" w:lineRule="auto"/>
        <w:rPr>
          <w:rFonts w:ascii="Times New Roman" w:hAnsi="Times New Roman"/>
          <w:i/>
          <w:szCs w:val="18"/>
        </w:rPr>
      </w:pPr>
      <w:r w:rsidRPr="00F858EC">
        <w:rPr>
          <w:rFonts w:ascii="Times New Roman" w:hAnsi="Times New Roman"/>
          <w:szCs w:val="18"/>
        </w:rPr>
        <w:t xml:space="preserve">Sveti Đurđ, </w:t>
      </w:r>
      <w:r w:rsidRPr="00F858EC">
        <w:rPr>
          <w:rFonts w:ascii="Times New Roman" w:hAnsi="Times New Roman"/>
          <w:noProof/>
          <w:szCs w:val="18"/>
        </w:rPr>
        <w:t xml:space="preserve">19. svibnja </w:t>
      </w:r>
      <w:r w:rsidRPr="00F858EC">
        <w:rPr>
          <w:rFonts w:ascii="Times New Roman" w:hAnsi="Times New Roman"/>
          <w:szCs w:val="18"/>
        </w:rPr>
        <w:t>2026.</w:t>
      </w:r>
    </w:p>
    <w:p w14:paraId="7E8A2881" w14:textId="77777777" w:rsidR="004C23B3" w:rsidRDefault="004C23B3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1540CB76" w14:textId="77777777" w:rsidR="004C23B3" w:rsidRDefault="005E465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temelju članka 215. Pravilnika o proračunskom računovodstvu i računskom planu („Narodne novine“ broj 158/23.), članka 22. Statuta Općine Sveti Đurđ („Službeni vjesnik Varaždinske županije“ broj 30/21. i 18/23.), i članka 17. Poslovnika Općinskog vijeća Općine Sveti Đurđ („Službeni vjesnik Varaždinske županije“ broj 30/21.), Općinsko vijeće Općine Sveti Đurđ na 8. sjednici održanoj 19.5.2026. godine, donosi sljedeću</w:t>
      </w:r>
    </w:p>
    <w:p w14:paraId="71CA253D" w14:textId="77777777" w:rsidR="004C23B3" w:rsidRDefault="005E4658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O D L U K U</w:t>
      </w:r>
    </w:p>
    <w:p w14:paraId="730377EA" w14:textId="77777777" w:rsidR="004C23B3" w:rsidRDefault="005E465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 raspodjeli rezultata poslovanja po Godišnjem izvještaju o izvršenju Proračuna Općine Sveti Đurđ za 2025. godinu </w:t>
      </w:r>
    </w:p>
    <w:p w14:paraId="671C356E" w14:textId="77777777" w:rsidR="004C23B3" w:rsidRDefault="005E465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403AACAE" w14:textId="77777777" w:rsidR="004C23B3" w:rsidRDefault="005E4658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1.</w:t>
      </w:r>
    </w:p>
    <w:p w14:paraId="25FF6262" w14:textId="77777777" w:rsidR="004C23B3" w:rsidRDefault="005E465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Ovom Odlukom utvrđuje se rezultat poslovanja Općine Sveti Đurđ u 2025. godini i u ranijim godinama, te se vrši njegova raspodjela sukladno zakonskim propisima.</w:t>
      </w:r>
    </w:p>
    <w:p w14:paraId="516E14E7" w14:textId="77777777" w:rsidR="004C23B3" w:rsidRDefault="005E465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724D0D1" w14:textId="77777777" w:rsidR="004C23B3" w:rsidRDefault="005E4658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2.</w:t>
      </w:r>
    </w:p>
    <w:p w14:paraId="2A6B8ECF" w14:textId="77777777" w:rsidR="004C23B3" w:rsidRDefault="005E465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Godišnjim izvještajem o izvršenju Proračuna Općine Sveti Đurđ utvrđen je višak prihoda Općine i proračunskog korisnika za prijenos u iduće razdoblje u iznosu od 1.043.687,08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eura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a sastoji se od :</w:t>
      </w:r>
    </w:p>
    <w:p w14:paraId="7B526D78" w14:textId="77777777" w:rsidR="004C23B3" w:rsidRDefault="005E4658">
      <w:pPr>
        <w:tabs>
          <w:tab w:val="left" w:pos="0"/>
        </w:tabs>
        <w:spacing w:line="240" w:lineRule="auto"/>
        <w:ind w:left="106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000000"/>
          <w:sz w:val="24"/>
        </w:rPr>
        <w:t>višak prihoda Općine Sveti Đurđ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1.087.746,63 eura</w:t>
      </w:r>
    </w:p>
    <w:p w14:paraId="243E7F5E" w14:textId="77777777" w:rsidR="004C23B3" w:rsidRDefault="005E4658">
      <w:pPr>
        <w:tabs>
          <w:tab w:val="left" w:pos="0"/>
        </w:tabs>
        <w:spacing w:line="240" w:lineRule="auto"/>
        <w:ind w:left="1065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ab/>
        <w:t>manjak prihoda Dječjeg vrtića „Suncokret” Sveti Đurđ</w:t>
      </w:r>
      <w:r>
        <w:rPr>
          <w:rFonts w:ascii="Times New Roman" w:hAnsi="Times New Roman"/>
          <w:b/>
          <w:color w:val="000000"/>
          <w:sz w:val="24"/>
        </w:rPr>
        <w:tab/>
        <w:t xml:space="preserve"> </w:t>
      </w:r>
      <w:r>
        <w:rPr>
          <w:rFonts w:ascii="Times New Roman" w:hAnsi="Times New Roman"/>
          <w:b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44.059,55 eura</w:t>
      </w:r>
    </w:p>
    <w:p w14:paraId="0CA90CD9" w14:textId="77777777" w:rsidR="004C23B3" w:rsidRDefault="005E465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C5E9030" w14:textId="77777777" w:rsidR="004C23B3" w:rsidRDefault="005E4658">
      <w:pPr>
        <w:spacing w:line="240" w:lineRule="auto"/>
        <w:ind w:left="38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>Članak 3.</w:t>
      </w:r>
    </w:p>
    <w:p w14:paraId="62CE537B" w14:textId="77777777" w:rsidR="004C23B3" w:rsidRDefault="005E4658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Stanje na osnovnim računima podskupine 922 iskazano je u poslovnim knjigama i financijskim izvještajima Općine Sveti Đurđ na dan 31.12.2025.godine, a njegova struktura je sljedeća:</w:t>
      </w:r>
    </w:p>
    <w:p w14:paraId="206591EB" w14:textId="77777777" w:rsidR="004C23B3" w:rsidRDefault="005E4658">
      <w:pPr>
        <w:spacing w:line="240" w:lineRule="auto"/>
        <w:ind w:left="1065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92211  Višak prihoda poslovanja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 xml:space="preserve"> 1.043.687,08 eura</w:t>
      </w:r>
    </w:p>
    <w:p w14:paraId="739B9DFD" w14:textId="77777777" w:rsidR="004C23B3" w:rsidRDefault="005E4658">
      <w:pPr>
        <w:spacing w:line="240" w:lineRule="auto"/>
        <w:ind w:left="1065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14:paraId="3408E6E6" w14:textId="77777777" w:rsidR="004C23B3" w:rsidRDefault="004C23B3">
      <w:pPr>
        <w:spacing w:line="240" w:lineRule="auto"/>
        <w:ind w:left="1065"/>
        <w:rPr>
          <w:rFonts w:ascii="Times New Roman" w:hAnsi="Times New Roman"/>
          <w:color w:val="000000"/>
          <w:sz w:val="24"/>
        </w:rPr>
      </w:pPr>
    </w:p>
    <w:p w14:paraId="548EE649" w14:textId="77777777" w:rsidR="004C23B3" w:rsidRDefault="004C23B3">
      <w:pPr>
        <w:spacing w:line="240" w:lineRule="auto"/>
        <w:ind w:left="1065"/>
        <w:rPr>
          <w:rFonts w:ascii="Times New Roman" w:hAnsi="Times New Roman"/>
          <w:sz w:val="24"/>
        </w:rPr>
      </w:pPr>
    </w:p>
    <w:p w14:paraId="09256B78" w14:textId="77777777" w:rsidR="004C23B3" w:rsidRDefault="005E465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Članak 4.</w:t>
      </w:r>
    </w:p>
    <w:p w14:paraId="7B98921D" w14:textId="77777777" w:rsidR="004C23B3" w:rsidRDefault="005E4658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Višak prihoda poslovanja na </w:t>
      </w:r>
      <w:r>
        <w:rPr>
          <w:rFonts w:ascii="Times New Roman" w:hAnsi="Times New Roman"/>
          <w:color w:val="000000"/>
          <w:sz w:val="24"/>
        </w:rPr>
        <w:t xml:space="preserve">računu 92211 u iznosu </w:t>
      </w:r>
      <w:r>
        <w:rPr>
          <w:rFonts w:ascii="Times New Roman" w:hAnsi="Times New Roman"/>
          <w:b/>
          <w:color w:val="000000"/>
          <w:sz w:val="24"/>
        </w:rPr>
        <w:t>1.043.687,08 eura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raspoređuje se na:</w:t>
      </w:r>
    </w:p>
    <w:p w14:paraId="272A533B" w14:textId="77777777" w:rsidR="004C23B3" w:rsidRDefault="005E4658">
      <w:pPr>
        <w:tabs>
          <w:tab w:val="left" w:pos="0"/>
        </w:tabs>
        <w:spacing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</w:t>
      </w:r>
      <w:r>
        <w:rPr>
          <w:rFonts w:ascii="Times New Roman" w:hAnsi="Times New Roman"/>
          <w:color w:val="000000"/>
          <w:sz w:val="24"/>
        </w:rPr>
        <w:tab/>
        <w:t xml:space="preserve">izgradnju Doma za dnevni boravak starijih osoba sa smještajnim jedinicama u Svetom Đurđu </w:t>
      </w:r>
      <w:r>
        <w:rPr>
          <w:rFonts w:ascii="Times New Roman" w:hAnsi="Times New Roman"/>
          <w:b/>
          <w:color w:val="000000"/>
          <w:sz w:val="24"/>
        </w:rPr>
        <w:t xml:space="preserve">971.361,09 eura </w:t>
      </w:r>
    </w:p>
    <w:p w14:paraId="1DC7B91B" w14:textId="77777777" w:rsidR="004C23B3" w:rsidRDefault="005E4658">
      <w:pPr>
        <w:tabs>
          <w:tab w:val="left" w:pos="0"/>
        </w:tabs>
        <w:spacing w:line="240" w:lineRule="auto"/>
        <w:ind w:left="720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·</w:t>
      </w:r>
      <w:r>
        <w:rPr>
          <w:rFonts w:ascii="Times New Roman" w:hAnsi="Times New Roman"/>
          <w:color w:val="000000"/>
          <w:sz w:val="24"/>
        </w:rPr>
        <w:tab/>
        <w:t xml:space="preserve">izradu projektne dokumentacije te početak izgradnje vatrogasnog spremišta Dobrovoljnog vatrogasnog društva Sesvete Ludbreške u iznosu od </w:t>
      </w:r>
      <w:r>
        <w:rPr>
          <w:rFonts w:ascii="Times New Roman" w:hAnsi="Times New Roman"/>
          <w:b/>
          <w:color w:val="000000"/>
          <w:sz w:val="24"/>
        </w:rPr>
        <w:t>72.325,99. eura</w:t>
      </w:r>
      <w:r>
        <w:rPr>
          <w:rFonts w:ascii="Times New Roman" w:hAnsi="Times New Roman"/>
          <w:color w:val="000000"/>
          <w:sz w:val="24"/>
        </w:rPr>
        <w:t>.</w:t>
      </w:r>
    </w:p>
    <w:p w14:paraId="1214FCE7" w14:textId="77777777" w:rsidR="004C23B3" w:rsidRDefault="005E4658">
      <w:pPr>
        <w:spacing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A36F752" w14:textId="77777777" w:rsidR="004C23B3" w:rsidRDefault="005E4658">
      <w:pPr>
        <w:spacing w:line="240" w:lineRule="auto"/>
        <w:ind w:left="3189" w:firstLine="35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ab/>
        <w:t xml:space="preserve"> </w:t>
      </w:r>
      <w:r>
        <w:rPr>
          <w:rFonts w:ascii="Times New Roman" w:hAnsi="Times New Roman"/>
          <w:color w:val="000000"/>
          <w:sz w:val="24"/>
        </w:rPr>
        <w:t xml:space="preserve"> Članak 5.</w:t>
      </w:r>
    </w:p>
    <w:p w14:paraId="39BAD09E" w14:textId="77777777" w:rsidR="004C23B3" w:rsidRDefault="005E4658">
      <w:pPr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Ova Odluka stupa na snagu osmog dana od dana objave u „Službenom vjesniku Varaždinske županije“</w:t>
      </w:r>
    </w:p>
    <w:p w14:paraId="4EE21058" w14:textId="77777777" w:rsidR="004C23B3" w:rsidRDefault="004C23B3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199DCBB" w14:textId="77777777" w:rsidR="004C23B3" w:rsidRDefault="005E4658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OPĆINSKO VIJEĆE OPĆINE SVETI ĐUĐ</w:t>
      </w:r>
    </w:p>
    <w:p w14:paraId="16B5C6D5" w14:textId="77777777" w:rsidR="004C23B3" w:rsidRDefault="005E4658" w:rsidP="00F858E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6998523" w14:textId="77777777" w:rsidR="004C23B3" w:rsidRDefault="005E4658" w:rsidP="00F858EC">
      <w:pPr>
        <w:spacing w:after="0" w:line="240" w:lineRule="auto"/>
        <w:ind w:left="10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Predsjednik Općinskog vijeća</w:t>
      </w:r>
    </w:p>
    <w:p w14:paraId="5A956C8D" w14:textId="77777777" w:rsidR="004C23B3" w:rsidRDefault="005E4658" w:rsidP="00F858EC">
      <w:pPr>
        <w:spacing w:after="0" w:line="240" w:lineRule="auto"/>
        <w:ind w:left="106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Davor Kraljić</w:t>
      </w:r>
    </w:p>
    <w:p w14:paraId="31723916" w14:textId="77777777" w:rsidR="004C23B3" w:rsidRDefault="004C23B3">
      <w:pPr>
        <w:spacing w:after="0" w:line="240" w:lineRule="auto"/>
        <w:rPr>
          <w:rFonts w:ascii="Times New Roman" w:hAnsi="Times New Roman"/>
          <w:sz w:val="24"/>
        </w:rPr>
      </w:pPr>
    </w:p>
    <w:sectPr w:rsidR="004C23B3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DB345" w14:textId="77777777" w:rsidR="00DB3260" w:rsidRDefault="00DB3260">
      <w:pPr>
        <w:spacing w:after="0" w:line="240" w:lineRule="auto"/>
      </w:pPr>
      <w:r>
        <w:separator/>
      </w:r>
    </w:p>
  </w:endnote>
  <w:endnote w:type="continuationSeparator" w:id="0">
    <w:p w14:paraId="49E94BB6" w14:textId="77777777" w:rsidR="00DB3260" w:rsidRDefault="00DB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9DC7" w14:textId="77777777" w:rsidR="00DB3260" w:rsidRDefault="00DB3260">
      <w:pPr>
        <w:spacing w:after="0" w:line="240" w:lineRule="auto"/>
      </w:pPr>
      <w:r>
        <w:separator/>
      </w:r>
    </w:p>
  </w:footnote>
  <w:footnote w:type="continuationSeparator" w:id="0">
    <w:p w14:paraId="69A117E2" w14:textId="77777777" w:rsidR="00DB3260" w:rsidRDefault="00DB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D208" w14:textId="77777777" w:rsidR="004C23B3" w:rsidRDefault="005E4658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99D8200" wp14:editId="0A91179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0A29" w14:textId="77777777" w:rsidR="004C23B3" w:rsidRDefault="005E4658">
    <w:pPr>
      <w:pStyle w:val="Zaglavlje"/>
      <w:jc w:val="right"/>
    </w:pPr>
    <w:r>
      <w:rPr>
        <w:noProof/>
      </w:rPr>
      <w:drawing>
        <wp:inline distT="0" distB="0" distL="0" distR="0" wp14:anchorId="7B42AA4F" wp14:editId="478C8A37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B3"/>
    <w:rsid w:val="001453D2"/>
    <w:rsid w:val="004C23B3"/>
    <w:rsid w:val="005E4658"/>
    <w:rsid w:val="00DB3260"/>
    <w:rsid w:val="00F8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F28B"/>
  <w15:docId w15:val="{95204B8A-28B5-4D22-BACA-63C16AF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Upravitelj</cp:lastModifiedBy>
  <cp:revision>4</cp:revision>
  <dcterms:created xsi:type="dcterms:W3CDTF">2026-05-21T08:16:00Z</dcterms:created>
  <dcterms:modified xsi:type="dcterms:W3CDTF">2026-05-25T06:34:00Z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9c7a3296-a847-43f2-894f-13c74c29ef35</vt:lpwstr>
  </property>
</Properties>
</file>