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</w:rPr>
      </w:pPr>
      <w:r>
        <w:rPr>
          <w:rFonts w:ascii="Times New Roman" w:hAnsi="Times New Roman"/>
          <w:b w:val="1"/>
          <w:i w:val="0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i w:val="0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noProof w:val="1"/>
          <w:sz w:val="24"/>
        </w:rPr>
        <w:t>Općina</w:t>
      </w:r>
      <w:r>
        <w:rPr>
          <w:rFonts w:ascii="Times New Roman" w:hAnsi="Times New Roman"/>
          <w:b w:val="1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i w:val="0"/>
          <w:noProof w:val="1"/>
          <w:sz w:val="24"/>
        </w:rPr>
        <w:t>Sveti</w:t>
      </w:r>
      <w:r>
        <w:rPr>
          <w:rFonts w:ascii="Times New Roman" w:hAnsi="Times New Roman"/>
          <w:b w:val="1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i w:val="0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  <w:bookmarkStart w:id="0" w:name="_GoBack"/>
      <w:r>
        <w:rPr>
          <w:rFonts w:ascii="Times New Roman" w:hAnsi="Times New Roman"/>
          <w:b w:val="1"/>
          <w:i w:val="0"/>
          <w:noProof w:val="1"/>
          <w:sz w:val="24"/>
        </w:rPr>
        <w:t>Općinsko</w:t>
      </w:r>
      <w:r>
        <w:rPr>
          <w:rFonts w:ascii="Times New Roman" w:hAnsi="Times New Roman"/>
          <w:b w:val="1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i w:val="0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KLASA: </w:t>
      </w:r>
      <w:r>
        <w:rPr>
          <w:rFonts w:ascii="Times New Roman" w:hAnsi="Times New Roman"/>
          <w:i w:val="0"/>
          <w:sz w:val="24"/>
        </w:rPr>
        <w:t>351-05/26-01/1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URBROJ: </w:t>
      </w:r>
      <w:r>
        <w:rPr>
          <w:rFonts w:ascii="Times New Roman" w:hAnsi="Times New Roman"/>
          <w:i w:val="0"/>
          <w:noProof w:val="1"/>
          <w:sz w:val="24"/>
        </w:rPr>
        <w:t>2186-21-02-26-1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Sveti Đurđ, </w:t>
      </w:r>
      <w:r>
        <w:rPr>
          <w:rFonts w:ascii="Times New Roman" w:hAnsi="Times New Roman"/>
          <w:i w:val="0"/>
          <w:noProof w:val="1"/>
          <w:sz w:val="24"/>
        </w:rPr>
        <w:t>19</w:t>
      </w:r>
      <w:r>
        <w:rPr>
          <w:rFonts w:ascii="Times New Roman" w:hAnsi="Times New Roman"/>
          <w:i w:val="0"/>
          <w:noProof w:val="1"/>
          <w:sz w:val="24"/>
        </w:rPr>
        <w:t>.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noProof w:val="1"/>
          <w:sz w:val="24"/>
        </w:rPr>
        <w:t>svibnja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jc w:val="both"/>
        <w:spacing w:lineRule="auto" w:line="297" w:before="175" w:after="0" w:beforeAutospacing="0" w:afterAutospacing="0"/>
        <w:ind w:firstLine="714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color w:val="000000"/>
          <w:sz w:val="22"/>
        </w:rPr>
        <w:t xml:space="preserve">Temeljem članka 22. Statuta Općine Sveti Đurđ („Službeni vjesnik Varaždinske županije“ broj  30/21. i 18/23.), a u svezi s člankom 69. stavak 4. Zakona o gospodarenju otpadom („Narodne novine“  broj 84/21.) Općinsko vijeće Općine Sveti Đurđ na 8. sjednici održanoj 19.5.2026. godine donosi </w:t>
      </w:r>
    </w:p>
    <w:p>
      <w:pPr>
        <w:jc w:val="center"/>
        <w:spacing w:lineRule="auto" w:line="288" w:before="165" w:after="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color w:val="000000"/>
          <w:sz w:val="24"/>
        </w:rPr>
        <w:t xml:space="preserve">ZAKLJUČAK  </w:t>
      </w:r>
    </w:p>
    <w:p>
      <w:pPr>
        <w:jc w:val="center"/>
        <w:spacing w:lineRule="auto" w:line="288" w:before="18" w:after="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color w:val="000000"/>
          <w:sz w:val="24"/>
        </w:rPr>
        <w:t xml:space="preserve">o prihvaćanju Izvješća o radu davatelja javne usluge </w:t>
      </w:r>
    </w:p>
    <w:p>
      <w:pPr>
        <w:jc w:val="center"/>
        <w:spacing w:lineRule="auto" w:line="288" w:before="20" w:after="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color w:val="000000"/>
          <w:sz w:val="24"/>
        </w:rPr>
        <w:t xml:space="preserve">sakupljanja komunalnog otpada ČISTOĆA d.o.o.  </w:t>
      </w:r>
    </w:p>
    <w:p>
      <w:pPr>
        <w:jc w:val="center"/>
        <w:spacing w:lineRule="auto" w:line="288" w:before="474" w:after="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Članak 1. </w:t>
      </w:r>
    </w:p>
    <w:p>
      <w:pPr>
        <w:jc w:val="both"/>
        <w:spacing w:lineRule="auto" w:line="300" w:before="18" w:after="0" w:beforeAutospacing="0" w:afterAutospacing="0"/>
        <w:ind w:firstLine="3" w:left="8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(1) Prihvaća se Izvješće o radu davatelja javne usluge sakupljanja komunalnog otpada  ČISTOĆA d.o.o.  </w:t>
      </w:r>
    </w:p>
    <w:p>
      <w:pPr>
        <w:jc w:val="both"/>
        <w:spacing w:lineRule="auto" w:line="288" w:before="8" w:after="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(2) Izvješće iz prethodnog stavka nalazi se u privitku ovog Zaključka i čini njegov sastavni dio.  </w:t>
      </w:r>
    </w:p>
    <w:p>
      <w:pPr>
        <w:jc w:val="center"/>
        <w:spacing w:lineRule="auto" w:line="288" w:before="477" w:after="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Članak 2. </w:t>
      </w:r>
    </w:p>
    <w:p>
      <w:pPr>
        <w:jc w:val="both"/>
        <w:spacing w:lineRule="auto" w:line="297" w:before="18" w:after="0" w:beforeAutospacing="0" w:afterAutospacing="0"/>
        <w:ind w:firstLine="6" w:left="1"/>
        <w:pStyle w:val="P0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Ovaj Zaključak stupa na snagu osmog dana od dana objave u „Službenom vjesniku  Varaždinske županije.“  </w:t>
      </w:r>
    </w:p>
    <w:p>
      <w:pPr>
        <w:jc w:val="both"/>
        <w:spacing w:lineRule="auto" w:line="297" w:before="18" w:after="0" w:beforeAutospacing="0" w:afterAutospacing="0"/>
        <w:ind w:firstLine="6" w:left="1"/>
        <w:pStyle w:val="P0"/>
        <w:rPr>
          <w:rFonts w:ascii="Times New Roman" w:hAnsi="Times New Roman"/>
          <w:i w:val="0"/>
        </w:rPr>
      </w:pPr>
    </w:p>
    <w:p>
      <w:pPr>
        <w:jc w:val="center"/>
        <w:spacing w:lineRule="auto" w:line="288" w:before="468" w:after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OPĆINSKO VIJEĆE OPĆINE SVETI ĐURĐ </w:t>
      </w:r>
    </w:p>
    <w:p>
      <w:pPr>
        <w:jc w:val="right"/>
        <w:spacing w:lineRule="auto" w:line="288" w:before="176" w:after="0" w:beforeAutospacing="0" w:afterAutospacing="0"/>
        <w:ind w:right="52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Predsjednik Općinskog vijeća </w:t>
      </w:r>
    </w:p>
    <w:p>
      <w:pPr>
        <w:jc w:val="right"/>
        <w:spacing w:lineRule="auto" w:line="288" w:before="18" w:after="0" w:beforeAutospacing="0" w:afterAutospacing="0"/>
        <w:ind w:right="52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color w:val="000000"/>
          <w:sz w:val="24"/>
        </w:rPr>
        <w:t xml:space="preserve">Davor Kraljić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2026-05-21T08:43:51Z</dcterms:created>
  <dcterms:modified xsi:type="dcterms:W3CDTF">2026-05-21T08:43:51Z</dcterms:modified>
</cp:coreProperties>
</file>