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22B81" w14:textId="77777777" w:rsidR="001E34C4" w:rsidRDefault="0087570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/>
        </w:rPr>
        <w:drawing>
          <wp:inline distT="0" distB="0" distL="0" distR="0" wp14:anchorId="3070E82A" wp14:editId="768754BE">
            <wp:extent cx="466725" cy="542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</w:rPr>
        <w:t xml:space="preserve">     </w:t>
      </w:r>
    </w:p>
    <w:p w14:paraId="1AFBB128" w14:textId="77777777" w:rsidR="001E34C4" w:rsidRDefault="001E34C4">
      <w:pPr>
        <w:spacing w:after="0" w:line="240" w:lineRule="auto"/>
        <w:rPr>
          <w:rFonts w:ascii="Times New Roman" w:hAnsi="Times New Roman"/>
          <w:b/>
        </w:rPr>
      </w:pPr>
    </w:p>
    <w:p w14:paraId="44C81556" w14:textId="77777777" w:rsidR="001E34C4" w:rsidRDefault="0087570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AE75ADC" w14:textId="77777777" w:rsidR="001E34C4" w:rsidRDefault="0087570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VARAŽDINSKA ŽUPANIJA</w:t>
      </w:r>
    </w:p>
    <w:p w14:paraId="289582DD" w14:textId="77777777" w:rsidR="001E34C4" w:rsidRDefault="0087570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Općina Sveti Đurđ</w:t>
      </w:r>
    </w:p>
    <w:p w14:paraId="0ACA2311" w14:textId="77777777" w:rsidR="001E34C4" w:rsidRDefault="0087570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t>Općinsko vijeće</w:t>
      </w:r>
    </w:p>
    <w:p w14:paraId="07B0014C" w14:textId="77777777" w:rsidR="001E34C4" w:rsidRDefault="001E34C4">
      <w:pPr>
        <w:spacing w:after="0" w:line="240" w:lineRule="auto"/>
        <w:rPr>
          <w:rFonts w:ascii="Times New Roman" w:hAnsi="Times New Roman"/>
          <w:b/>
        </w:rPr>
      </w:pPr>
    </w:p>
    <w:p w14:paraId="062E63FB" w14:textId="77777777" w:rsidR="001E34C4" w:rsidRDefault="008757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KLASA: 601-02/26-01/8</w:t>
      </w:r>
    </w:p>
    <w:p w14:paraId="3CBE3D78" w14:textId="77777777" w:rsidR="001E34C4" w:rsidRDefault="0087570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URBROJ: </w:t>
      </w:r>
      <w:r>
        <w:rPr>
          <w:rFonts w:ascii="Times New Roman" w:hAnsi="Times New Roman"/>
          <w:noProof/>
        </w:rPr>
        <w:t>2186-21-02-26-1</w:t>
      </w:r>
    </w:p>
    <w:p w14:paraId="694901A7" w14:textId="77777777" w:rsidR="001E34C4" w:rsidRDefault="00875704">
      <w:pPr>
        <w:spacing w:after="0" w:line="240" w:lineRule="auto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</w:rPr>
        <w:t xml:space="preserve">Sveti </w:t>
      </w:r>
      <w:proofErr w:type="spellStart"/>
      <w:r>
        <w:rPr>
          <w:rFonts w:ascii="Times New Roman" w:hAnsi="Times New Roman"/>
        </w:rPr>
        <w:t>Đurđ</w:t>
      </w:r>
      <w:proofErr w:type="spellEnd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 xml:space="preserve">11. kolovoza </w:t>
      </w:r>
      <w:r>
        <w:rPr>
          <w:rFonts w:ascii="Times New Roman" w:hAnsi="Times New Roman"/>
        </w:rPr>
        <w:t>2026.</w:t>
      </w:r>
    </w:p>
    <w:p w14:paraId="30D15470" w14:textId="77777777" w:rsidR="001E34C4" w:rsidRDefault="001E34C4">
      <w:pPr>
        <w:spacing w:after="0" w:line="240" w:lineRule="auto"/>
        <w:rPr>
          <w:rFonts w:ascii="Times New Roman" w:hAnsi="Times New Roman"/>
          <w:i/>
          <w:sz w:val="20"/>
        </w:rPr>
      </w:pPr>
    </w:p>
    <w:p w14:paraId="69A10E53" w14:textId="77777777" w:rsidR="001E34C4" w:rsidRDefault="001E34C4">
      <w:pPr>
        <w:spacing w:after="0" w:line="240" w:lineRule="auto"/>
        <w:rPr>
          <w:rFonts w:ascii="Times New Roman" w:hAnsi="Times New Roman"/>
          <w:i/>
          <w:sz w:val="20"/>
        </w:rPr>
      </w:pPr>
    </w:p>
    <w:p w14:paraId="62AF647C" w14:textId="77777777" w:rsidR="001E34C4" w:rsidRDefault="00875704">
      <w:pPr>
        <w:ind w:firstLine="708"/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Na temelju odredbe članka 22. Statuta Dječjeg vrtića „Suncokret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“ („Službeni vjesnik Varaždinske županije“ broj 30/21. i 18/23.), Općinsko vijeće Općine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 na 9. sjednici održanoj 11.8.2026. godine donosi sljedeći </w:t>
      </w:r>
    </w:p>
    <w:p w14:paraId="7DAEDD2F" w14:textId="77777777" w:rsidR="001E34C4" w:rsidRDefault="0087570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 CE" w:hAnsi="Times New Roman CE"/>
          <w:b/>
          <w:sz w:val="24"/>
        </w:rPr>
        <w:t>ZAKLJUČAK</w:t>
      </w:r>
    </w:p>
    <w:p w14:paraId="386842BE" w14:textId="77777777" w:rsidR="001E34C4" w:rsidRDefault="00875704">
      <w:pPr>
        <w:spacing w:line="252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 CE" w:hAnsi="Times New Roman CE"/>
          <w:b/>
        </w:rPr>
        <w:t>o davanju sug</w:t>
      </w:r>
      <w:r>
        <w:rPr>
          <w:rFonts w:ascii="Times New Roman CE" w:hAnsi="Times New Roman CE"/>
          <w:b/>
        </w:rPr>
        <w:t xml:space="preserve">lasnosti na prijedlog Odluke o visini osnovice za obračun plaća djelatnika </w:t>
      </w:r>
    </w:p>
    <w:p w14:paraId="12D557CE" w14:textId="77777777" w:rsidR="001E34C4" w:rsidRDefault="00875704">
      <w:pPr>
        <w:spacing w:line="252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 CE" w:hAnsi="Times New Roman CE"/>
          <w:b/>
        </w:rPr>
        <w:t xml:space="preserve">Dječjeg vrtića „Suncokret Sveti </w:t>
      </w:r>
      <w:proofErr w:type="spellStart"/>
      <w:r>
        <w:rPr>
          <w:rFonts w:ascii="Times New Roman CE" w:hAnsi="Times New Roman CE"/>
          <w:b/>
        </w:rPr>
        <w:t>Đurđ</w:t>
      </w:r>
      <w:proofErr w:type="spellEnd"/>
      <w:r>
        <w:rPr>
          <w:rFonts w:ascii="Times New Roman CE" w:hAnsi="Times New Roman CE"/>
          <w:b/>
        </w:rPr>
        <w:t>“</w:t>
      </w:r>
    </w:p>
    <w:p w14:paraId="1D963914" w14:textId="77777777" w:rsidR="001E34C4" w:rsidRDefault="001E34C4"/>
    <w:p w14:paraId="2718736F" w14:textId="77777777" w:rsidR="001E34C4" w:rsidRDefault="00875704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1.</w:t>
      </w:r>
    </w:p>
    <w:p w14:paraId="70112185" w14:textId="77777777" w:rsidR="001E34C4" w:rsidRDefault="0087570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Daje se suglasnost na prijedlog Odluke o izmj</w:t>
      </w:r>
      <w:r>
        <w:rPr>
          <w:rFonts w:ascii="Times New Roman CE" w:hAnsi="Times New Roman CE"/>
        </w:rPr>
        <w:t xml:space="preserve">enama Odluke o visini osnovice za obračun plaće djelatnika Dječjeg vrtića „Suncokret Sveti </w:t>
      </w:r>
      <w:proofErr w:type="spellStart"/>
      <w:r>
        <w:rPr>
          <w:rFonts w:ascii="Times New Roman CE" w:hAnsi="Times New Roman CE"/>
        </w:rPr>
        <w:t>Đurđ</w:t>
      </w:r>
      <w:proofErr w:type="spellEnd"/>
      <w:r>
        <w:rPr>
          <w:rFonts w:ascii="Times New Roman CE" w:hAnsi="Times New Roman CE"/>
        </w:rPr>
        <w:t xml:space="preserve">“. </w:t>
      </w:r>
    </w:p>
    <w:p w14:paraId="5C3FCDFF" w14:textId="77777777" w:rsidR="001E34C4" w:rsidRDefault="0087570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Prijedlog Odluke iz stavka 1. </w:t>
      </w:r>
      <w:r>
        <w:rPr>
          <w:rFonts w:ascii="Times New Roman CE" w:hAnsi="Times New Roman CE"/>
        </w:rPr>
        <w:t xml:space="preserve">nalazi se u privitku ovog Zaključka i čini njegov sastavni dio. </w:t>
      </w:r>
    </w:p>
    <w:p w14:paraId="16CE9205" w14:textId="77777777" w:rsidR="001E34C4" w:rsidRDefault="001E34C4">
      <w:pPr>
        <w:jc w:val="both"/>
        <w:rPr>
          <w:rFonts w:ascii="Times New Roman" w:hAnsi="Times New Roman"/>
        </w:rPr>
      </w:pPr>
    </w:p>
    <w:p w14:paraId="0DC49041" w14:textId="77777777" w:rsidR="001E34C4" w:rsidRDefault="00875704">
      <w:pPr>
        <w:jc w:val="center"/>
        <w:rPr>
          <w:rFonts w:ascii="Times New Roman" w:hAnsi="Times New Roman"/>
        </w:rPr>
      </w:pPr>
      <w:r>
        <w:rPr>
          <w:rFonts w:ascii="Times New Roman CE" w:hAnsi="Times New Roman CE"/>
        </w:rPr>
        <w:t>Članak 2.</w:t>
      </w:r>
    </w:p>
    <w:p w14:paraId="48DEB733" w14:textId="77777777" w:rsidR="001E34C4" w:rsidRDefault="00875704">
      <w:pPr>
        <w:jc w:val="both"/>
        <w:rPr>
          <w:rFonts w:ascii="Times New Roman" w:hAnsi="Times New Roman"/>
        </w:rPr>
      </w:pPr>
      <w:r>
        <w:rPr>
          <w:rFonts w:ascii="Times New Roman CE" w:hAnsi="Times New Roman CE"/>
        </w:rPr>
        <w:t xml:space="preserve">Ovaj Zaključak stupa na snagu osmog dana </w:t>
      </w:r>
      <w:r>
        <w:rPr>
          <w:rFonts w:ascii="Times New Roman" w:hAnsi="Times New Roman"/>
        </w:rPr>
        <w:t>od dan</w:t>
      </w:r>
      <w:r>
        <w:rPr>
          <w:rFonts w:ascii="Times New Roman" w:hAnsi="Times New Roman"/>
        </w:rPr>
        <w:t xml:space="preserve">a objave u „Službenom vjesniku Varaždinske županije“. </w:t>
      </w:r>
    </w:p>
    <w:p w14:paraId="2326F21A" w14:textId="77777777" w:rsidR="001E34C4" w:rsidRDefault="001E34C4">
      <w:pPr>
        <w:jc w:val="center"/>
        <w:rPr>
          <w:rFonts w:ascii="Times New Roman CE" w:hAnsi="Times New Roman CE"/>
        </w:rPr>
      </w:pPr>
    </w:p>
    <w:p w14:paraId="2822895E" w14:textId="77777777" w:rsidR="001E34C4" w:rsidRDefault="00875704">
      <w:pPr>
        <w:jc w:val="center"/>
        <w:rPr>
          <w:rFonts w:ascii="Times New Roman CE" w:hAnsi="Times New Roman CE"/>
        </w:rPr>
      </w:pPr>
      <w:r>
        <w:rPr>
          <w:rFonts w:ascii="Times New Roman CE" w:hAnsi="Times New Roman CE"/>
        </w:rPr>
        <w:t>OPĆINSK</w:t>
      </w:r>
      <w:r>
        <w:rPr>
          <w:rFonts w:ascii="Times New Roman" w:hAnsi="Times New Roman"/>
        </w:rPr>
        <w:t>O</w:t>
      </w:r>
      <w:r>
        <w:rPr>
          <w:rFonts w:ascii="Times New Roman CE" w:hAnsi="Times New Roman CE"/>
        </w:rPr>
        <w:t xml:space="preserve"> VIJEĆE OPĆINE SVETI ĐURĐ</w:t>
      </w:r>
    </w:p>
    <w:p w14:paraId="4FFC9E49" w14:textId="77777777" w:rsidR="001E34C4" w:rsidRDefault="001E34C4">
      <w:pPr>
        <w:jc w:val="center"/>
        <w:rPr>
          <w:rFonts w:ascii="Times New Roman" w:hAnsi="Times New Roman"/>
        </w:rPr>
      </w:pPr>
    </w:p>
    <w:p w14:paraId="295126C5" w14:textId="77777777" w:rsidR="001E34C4" w:rsidRDefault="00875704" w:rsidP="008D127C">
      <w:pPr>
        <w:spacing w:after="0"/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Predsjednik Općinskog vijeća</w:t>
      </w:r>
    </w:p>
    <w:p w14:paraId="29491BA6" w14:textId="77777777" w:rsidR="001E34C4" w:rsidRDefault="00875704" w:rsidP="008D127C">
      <w:pPr>
        <w:spacing w:after="0"/>
        <w:jc w:val="right"/>
        <w:rPr>
          <w:rFonts w:ascii="Times New Roman" w:hAnsi="Times New Roman"/>
        </w:rPr>
      </w:pPr>
      <w:r>
        <w:rPr>
          <w:rFonts w:ascii="Times New Roman CE" w:hAnsi="Times New Roman CE"/>
        </w:rPr>
        <w:t>Davor Kraljić</w:t>
      </w:r>
    </w:p>
    <w:p w14:paraId="74B67F1A" w14:textId="77777777" w:rsidR="001E34C4" w:rsidRDefault="001E34C4">
      <w:pPr>
        <w:jc w:val="right"/>
        <w:rPr>
          <w:rFonts w:ascii="Times New Roman" w:hAnsi="Times New Roman"/>
        </w:rPr>
      </w:pPr>
    </w:p>
    <w:p w14:paraId="1836F372" w14:textId="77777777" w:rsidR="001E34C4" w:rsidRDefault="001E34C4">
      <w:pPr>
        <w:spacing w:after="0" w:line="240" w:lineRule="auto"/>
        <w:rPr>
          <w:rFonts w:ascii="Times New Roman" w:hAnsi="Times New Roman"/>
          <w:sz w:val="20"/>
        </w:rPr>
      </w:pPr>
    </w:p>
    <w:p w14:paraId="0F261E94" w14:textId="77777777" w:rsidR="001E34C4" w:rsidRDefault="001E34C4">
      <w:pPr>
        <w:spacing w:after="0" w:line="240" w:lineRule="auto"/>
        <w:rPr>
          <w:rFonts w:ascii="Times New Roman" w:hAnsi="Times New Roman"/>
        </w:rPr>
      </w:pPr>
    </w:p>
    <w:p w14:paraId="446FD627" w14:textId="77777777" w:rsidR="001E34C4" w:rsidRDefault="001E34C4">
      <w:pPr>
        <w:spacing w:after="0" w:line="240" w:lineRule="auto"/>
        <w:rPr>
          <w:rFonts w:ascii="Times New Roman" w:hAnsi="Times New Roman"/>
        </w:rPr>
      </w:pPr>
    </w:p>
    <w:p w14:paraId="11776D76" w14:textId="77777777" w:rsidR="001E34C4" w:rsidRDefault="001E34C4">
      <w:pPr>
        <w:spacing w:after="0" w:line="240" w:lineRule="auto"/>
        <w:rPr>
          <w:rFonts w:ascii="Times New Roman" w:hAnsi="Times New Roman"/>
        </w:rPr>
      </w:pPr>
    </w:p>
    <w:p w14:paraId="2DAF12CC" w14:textId="77777777" w:rsidR="001E34C4" w:rsidRDefault="001E34C4">
      <w:pPr>
        <w:spacing w:after="0" w:line="240" w:lineRule="auto"/>
        <w:rPr>
          <w:rFonts w:ascii="Times New Roman" w:hAnsi="Times New Roman"/>
        </w:rPr>
      </w:pPr>
    </w:p>
    <w:sectPr w:rsidR="001E34C4">
      <w:headerReference w:type="default" r:id="rId7"/>
      <w:headerReference w:type="first" r:id="rId8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52ACA" w14:textId="77777777" w:rsidR="00875704" w:rsidRDefault="00875704">
      <w:pPr>
        <w:spacing w:after="0" w:line="240" w:lineRule="auto"/>
      </w:pPr>
      <w:r>
        <w:separator/>
      </w:r>
    </w:p>
  </w:endnote>
  <w:endnote w:type="continuationSeparator" w:id="0">
    <w:p w14:paraId="0401EC61" w14:textId="77777777" w:rsidR="00875704" w:rsidRDefault="0087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EBEB" w14:textId="77777777" w:rsidR="00875704" w:rsidRDefault="00875704">
      <w:pPr>
        <w:spacing w:after="0" w:line="240" w:lineRule="auto"/>
      </w:pPr>
      <w:r>
        <w:separator/>
      </w:r>
    </w:p>
  </w:footnote>
  <w:footnote w:type="continuationSeparator" w:id="0">
    <w:p w14:paraId="29516055" w14:textId="77777777" w:rsidR="00875704" w:rsidRDefault="00875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28B4" w14:textId="77777777" w:rsidR="001E34C4" w:rsidRDefault="00875704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2A70CBEA" wp14:editId="444BA760">
          <wp:extent cx="685800" cy="68580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B924" w14:textId="77777777" w:rsidR="001E34C4" w:rsidRDefault="00875704">
    <w:pPr>
      <w:pStyle w:val="Zaglavlje"/>
      <w:jc w:val="right"/>
    </w:pPr>
    <w:r>
      <w:rPr>
        <w:noProof/>
      </w:rPr>
      <w:drawing>
        <wp:inline distT="0" distB="0" distL="0" distR="0" wp14:anchorId="2560DFC6" wp14:editId="107576DD">
          <wp:extent cx="685800" cy="6858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4C4"/>
    <w:rsid w:val="001E34C4"/>
    <w:rsid w:val="005D2B8C"/>
    <w:rsid w:val="00875704"/>
    <w:rsid w:val="008D127C"/>
    <w:rsid w:val="009A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84AE"/>
  <w15:docId w15:val="{8FFF8608-CE66-444B-A5A6-F5A14B60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Upravitelj</dc:creator>
  <cp:keywords/>
  <dc:description/>
  <cp:lastModifiedBy>Upravitelj</cp:lastModifiedBy>
  <cp:revision>2</cp:revision>
  <cp:lastPrinted>2026-08-12T07:19:00Z</cp:lastPrinted>
  <dcterms:created xsi:type="dcterms:W3CDTF">2026-08-12T07:20:00Z</dcterms:created>
  <dcterms:modified xsi:type="dcterms:W3CDTF">2026-08-12T07:20:00Z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d4b26c3c-1cd5-46da-a662-216cf8b7ebf5</vt:lpwstr>
  </property>
</Properties>
</file>