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BCEDEF" w14:textId="77777777" w:rsidR="005765D8" w:rsidRDefault="005629BD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  <w:lang w:val="en-US"/>
        </w:rPr>
        <w:drawing>
          <wp:inline distT="0" distB="0" distL="0" distR="0" wp14:anchorId="6FBC8FBD" wp14:editId="2FE347A9">
            <wp:extent cx="466725" cy="5429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66725" cy="542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</w:rPr>
        <w:t xml:space="preserve">     </w:t>
      </w:r>
    </w:p>
    <w:p w14:paraId="5B00B2E1" w14:textId="77777777" w:rsidR="005765D8" w:rsidRDefault="005765D8">
      <w:pPr>
        <w:spacing w:after="0" w:line="240" w:lineRule="auto"/>
        <w:rPr>
          <w:rFonts w:ascii="Times New Roman" w:hAnsi="Times New Roman"/>
          <w:b/>
        </w:rPr>
      </w:pPr>
    </w:p>
    <w:p w14:paraId="44DB3F66" w14:textId="77777777" w:rsidR="005765D8" w:rsidRDefault="005629BD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REPUBLIKA HRVATSKA</w:t>
      </w:r>
    </w:p>
    <w:p w14:paraId="2A1C07D8" w14:textId="77777777" w:rsidR="005765D8" w:rsidRDefault="005629BD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VARAŽDINSKA ŽUPANIJA</w:t>
      </w:r>
    </w:p>
    <w:p w14:paraId="1065B081" w14:textId="77777777" w:rsidR="005765D8" w:rsidRDefault="005629BD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</w:rPr>
        <w:t>Općina Sveti Đurđ</w:t>
      </w:r>
    </w:p>
    <w:p w14:paraId="2830FFD5" w14:textId="77777777" w:rsidR="005765D8" w:rsidRDefault="005629BD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</w:rPr>
        <w:t>Općinsko vijeće</w:t>
      </w:r>
    </w:p>
    <w:p w14:paraId="7AD36657" w14:textId="77777777" w:rsidR="005765D8" w:rsidRDefault="005765D8">
      <w:pPr>
        <w:spacing w:after="0" w:line="240" w:lineRule="auto"/>
        <w:rPr>
          <w:rFonts w:ascii="Times New Roman" w:hAnsi="Times New Roman"/>
          <w:b/>
        </w:rPr>
      </w:pPr>
    </w:p>
    <w:p w14:paraId="1B0A2140" w14:textId="77777777" w:rsidR="005765D8" w:rsidRDefault="005629BD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KLASA: 970-03/26-01/5</w:t>
      </w:r>
    </w:p>
    <w:p w14:paraId="6EAA61A6" w14:textId="77777777" w:rsidR="005765D8" w:rsidRDefault="005629BD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URBROJ: </w:t>
      </w:r>
      <w:r>
        <w:rPr>
          <w:rFonts w:ascii="Times New Roman" w:hAnsi="Times New Roman"/>
          <w:noProof/>
        </w:rPr>
        <w:t>2186-21-02-26-1</w:t>
      </w:r>
    </w:p>
    <w:p w14:paraId="19710F80" w14:textId="77777777" w:rsidR="005765D8" w:rsidRDefault="005629BD">
      <w:pPr>
        <w:spacing w:after="0" w:line="240" w:lineRule="auto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</w:rPr>
        <w:t xml:space="preserve">Sveti </w:t>
      </w:r>
      <w:proofErr w:type="spellStart"/>
      <w:r>
        <w:rPr>
          <w:rFonts w:ascii="Times New Roman" w:hAnsi="Times New Roman"/>
        </w:rPr>
        <w:t>Đurđ</w:t>
      </w:r>
      <w:proofErr w:type="spellEnd"/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  <w:noProof/>
        </w:rPr>
        <w:t xml:space="preserve">11. kolovoza </w:t>
      </w:r>
      <w:r>
        <w:rPr>
          <w:rFonts w:ascii="Times New Roman" w:hAnsi="Times New Roman"/>
        </w:rPr>
        <w:t>2026.</w:t>
      </w:r>
    </w:p>
    <w:p w14:paraId="52FC5864" w14:textId="77777777" w:rsidR="005765D8" w:rsidRDefault="005765D8">
      <w:pPr>
        <w:spacing w:after="0" w:line="240" w:lineRule="auto"/>
        <w:rPr>
          <w:rFonts w:ascii="Times New Roman" w:hAnsi="Times New Roman"/>
        </w:rPr>
      </w:pPr>
    </w:p>
    <w:p w14:paraId="0F441EBF" w14:textId="395A9151" w:rsidR="00741CEB" w:rsidRPr="00741CEB" w:rsidRDefault="00741CEB" w:rsidP="00741CEB">
      <w:pPr>
        <w:ind w:firstLine="708"/>
        <w:jc w:val="both"/>
        <w:rPr>
          <w:rFonts w:ascii="Times New Roman" w:hAnsi="Times New Roman"/>
          <w:szCs w:val="22"/>
        </w:rPr>
      </w:pPr>
      <w:r w:rsidRPr="00741CEB">
        <w:rPr>
          <w:rFonts w:ascii="Times New Roman" w:hAnsi="Times New Roman"/>
          <w:szCs w:val="22"/>
        </w:rPr>
        <w:t xml:space="preserve">Na temelju članka 73. Zakona o lokalnoj i područnoj (regionalnoj) samoupravi („Narodne novine“ broj 33/01., 60/01., 129/05., 109/07., 125/08., 36/09.,150/11., 144/12., 19/13., 137/15.,123/17., 98/19. i 144/20.) i članka 22. Statuta Općine Sveti </w:t>
      </w:r>
      <w:proofErr w:type="spellStart"/>
      <w:r w:rsidRPr="00741CEB">
        <w:rPr>
          <w:rFonts w:ascii="Times New Roman" w:hAnsi="Times New Roman"/>
          <w:szCs w:val="22"/>
        </w:rPr>
        <w:t>Đurđ</w:t>
      </w:r>
      <w:proofErr w:type="spellEnd"/>
      <w:r w:rsidRPr="00741CEB">
        <w:rPr>
          <w:rFonts w:ascii="Times New Roman" w:hAnsi="Times New Roman"/>
          <w:szCs w:val="22"/>
        </w:rPr>
        <w:t xml:space="preserve"> („Službeni vjesnik Varaždinske županije“ broj 30/21. i 18/23.), Općinsko vijeće Općine Sveti </w:t>
      </w:r>
      <w:proofErr w:type="spellStart"/>
      <w:r w:rsidRPr="00741CEB">
        <w:rPr>
          <w:rFonts w:ascii="Times New Roman" w:hAnsi="Times New Roman"/>
          <w:szCs w:val="22"/>
        </w:rPr>
        <w:t>Đurđ</w:t>
      </w:r>
      <w:proofErr w:type="spellEnd"/>
      <w:r w:rsidRPr="00741CEB">
        <w:rPr>
          <w:rFonts w:ascii="Times New Roman" w:hAnsi="Times New Roman"/>
          <w:szCs w:val="22"/>
        </w:rPr>
        <w:t xml:space="preserve"> na 9. sjednici održanoj</w:t>
      </w:r>
      <w:r w:rsidRPr="00741CEB">
        <w:rPr>
          <w:rFonts w:ascii="Times New Roman" w:hAnsi="Times New Roman"/>
          <w:szCs w:val="22"/>
        </w:rPr>
        <w:t xml:space="preserve"> 11.8</w:t>
      </w:r>
      <w:r w:rsidRPr="00741CEB">
        <w:rPr>
          <w:rFonts w:ascii="Times New Roman" w:hAnsi="Times New Roman"/>
          <w:szCs w:val="22"/>
        </w:rPr>
        <w:t>.2026. godine donosi sljedeću</w:t>
      </w:r>
    </w:p>
    <w:p w14:paraId="435C3D5C" w14:textId="77777777" w:rsidR="00741CEB" w:rsidRPr="00741CEB" w:rsidRDefault="00741CEB" w:rsidP="00741CEB">
      <w:pPr>
        <w:spacing w:line="240" w:lineRule="auto"/>
        <w:contextualSpacing/>
        <w:jc w:val="center"/>
        <w:rPr>
          <w:rFonts w:ascii="Times New Roman" w:hAnsi="Times New Roman"/>
          <w:b/>
          <w:szCs w:val="22"/>
        </w:rPr>
      </w:pPr>
      <w:r w:rsidRPr="00741CEB">
        <w:rPr>
          <w:rFonts w:ascii="Times New Roman" w:hAnsi="Times New Roman"/>
          <w:b/>
          <w:szCs w:val="22"/>
        </w:rPr>
        <w:t xml:space="preserve">ODLUKU </w:t>
      </w:r>
    </w:p>
    <w:p w14:paraId="44AAC033" w14:textId="77777777" w:rsidR="00741CEB" w:rsidRPr="00741CEB" w:rsidRDefault="00741CEB" w:rsidP="00741CEB">
      <w:pPr>
        <w:spacing w:line="240" w:lineRule="auto"/>
        <w:contextualSpacing/>
        <w:jc w:val="center"/>
        <w:rPr>
          <w:rFonts w:ascii="Times New Roman" w:hAnsi="Times New Roman"/>
          <w:b/>
          <w:szCs w:val="22"/>
        </w:rPr>
      </w:pPr>
      <w:r w:rsidRPr="00741CEB">
        <w:rPr>
          <w:rFonts w:ascii="Times New Roman" w:hAnsi="Times New Roman"/>
          <w:b/>
          <w:szCs w:val="22"/>
        </w:rPr>
        <w:t xml:space="preserve">o davanju suglasnosti za provedbu ulaganja u projekt </w:t>
      </w:r>
    </w:p>
    <w:p w14:paraId="659C2CD5" w14:textId="77777777" w:rsidR="00741CEB" w:rsidRPr="00741CEB" w:rsidRDefault="00741CEB" w:rsidP="00741CEB">
      <w:pPr>
        <w:spacing w:line="240" w:lineRule="auto"/>
        <w:contextualSpacing/>
        <w:jc w:val="center"/>
        <w:rPr>
          <w:rFonts w:ascii="Times New Roman" w:hAnsi="Times New Roman"/>
          <w:b/>
          <w:szCs w:val="22"/>
        </w:rPr>
      </w:pPr>
      <w:r w:rsidRPr="00741CEB">
        <w:rPr>
          <w:rFonts w:ascii="Times New Roman" w:hAnsi="Times New Roman"/>
          <w:b/>
          <w:szCs w:val="22"/>
        </w:rPr>
        <w:t>„Opremanje i uređenje dječjeg igrališta u naselju Struga“</w:t>
      </w:r>
    </w:p>
    <w:p w14:paraId="3370CC15" w14:textId="77777777" w:rsidR="00741CEB" w:rsidRPr="00741CEB" w:rsidRDefault="00741CEB" w:rsidP="00741CEB">
      <w:pPr>
        <w:spacing w:line="240" w:lineRule="auto"/>
        <w:contextualSpacing/>
        <w:jc w:val="center"/>
        <w:rPr>
          <w:rFonts w:ascii="Times New Roman" w:hAnsi="Times New Roman"/>
          <w:b/>
          <w:szCs w:val="22"/>
        </w:rPr>
      </w:pPr>
    </w:p>
    <w:p w14:paraId="09522044" w14:textId="77777777" w:rsidR="00741CEB" w:rsidRPr="00741CEB" w:rsidRDefault="00741CEB" w:rsidP="00741CEB">
      <w:pPr>
        <w:spacing w:line="240" w:lineRule="auto"/>
        <w:contextualSpacing/>
        <w:jc w:val="center"/>
        <w:rPr>
          <w:rFonts w:ascii="Times New Roman" w:hAnsi="Times New Roman"/>
          <w:b/>
          <w:szCs w:val="22"/>
        </w:rPr>
      </w:pPr>
    </w:p>
    <w:p w14:paraId="2EAC93FD" w14:textId="77777777" w:rsidR="00741CEB" w:rsidRPr="00741CEB" w:rsidRDefault="00741CEB" w:rsidP="00741CEB">
      <w:pPr>
        <w:spacing w:after="0"/>
        <w:jc w:val="center"/>
        <w:rPr>
          <w:rFonts w:ascii="Times New Roman" w:hAnsi="Times New Roman"/>
          <w:szCs w:val="22"/>
        </w:rPr>
      </w:pPr>
      <w:r w:rsidRPr="00741CEB">
        <w:rPr>
          <w:rFonts w:ascii="Times New Roman" w:hAnsi="Times New Roman"/>
          <w:szCs w:val="22"/>
        </w:rPr>
        <w:t>Članak 1.</w:t>
      </w:r>
    </w:p>
    <w:p w14:paraId="2DB62F19" w14:textId="77777777" w:rsidR="00741CEB" w:rsidRPr="00741CEB" w:rsidRDefault="00741CEB" w:rsidP="00741CEB">
      <w:pPr>
        <w:spacing w:after="0"/>
        <w:jc w:val="both"/>
        <w:rPr>
          <w:rFonts w:ascii="Times New Roman" w:hAnsi="Times New Roman"/>
          <w:szCs w:val="22"/>
        </w:rPr>
      </w:pPr>
      <w:r w:rsidRPr="00741CEB">
        <w:rPr>
          <w:rFonts w:ascii="Times New Roman" w:hAnsi="Times New Roman"/>
          <w:szCs w:val="22"/>
        </w:rPr>
        <w:t>Ovom Odlukom daje se suglasnost za provedbu ulaganja u projekt „Opremanje i uređenje dječjeg igrališta u naselju Struga“.</w:t>
      </w:r>
    </w:p>
    <w:p w14:paraId="413991EC" w14:textId="77777777" w:rsidR="00741CEB" w:rsidRPr="00741CEB" w:rsidRDefault="00741CEB" w:rsidP="00741CEB">
      <w:pPr>
        <w:spacing w:after="0"/>
        <w:jc w:val="both"/>
        <w:rPr>
          <w:rFonts w:ascii="Times New Roman" w:hAnsi="Times New Roman"/>
          <w:szCs w:val="22"/>
        </w:rPr>
      </w:pPr>
    </w:p>
    <w:p w14:paraId="589FDB48" w14:textId="77777777" w:rsidR="00741CEB" w:rsidRPr="00741CEB" w:rsidRDefault="00741CEB" w:rsidP="00741CEB">
      <w:pPr>
        <w:spacing w:after="0"/>
        <w:jc w:val="center"/>
        <w:rPr>
          <w:rFonts w:ascii="Times New Roman" w:hAnsi="Times New Roman"/>
          <w:szCs w:val="22"/>
        </w:rPr>
      </w:pPr>
      <w:r w:rsidRPr="00741CEB">
        <w:rPr>
          <w:rFonts w:ascii="Times New Roman" w:hAnsi="Times New Roman"/>
          <w:szCs w:val="22"/>
        </w:rPr>
        <w:t>Članak 2.</w:t>
      </w:r>
    </w:p>
    <w:p w14:paraId="07AC3D1D" w14:textId="77777777" w:rsidR="00741CEB" w:rsidRPr="00741CEB" w:rsidRDefault="00741CEB" w:rsidP="00741CEB">
      <w:pPr>
        <w:spacing w:after="0"/>
        <w:rPr>
          <w:rFonts w:ascii="Times New Roman" w:hAnsi="Times New Roman"/>
          <w:szCs w:val="22"/>
        </w:rPr>
      </w:pPr>
      <w:r w:rsidRPr="00741CEB">
        <w:rPr>
          <w:rFonts w:ascii="Times New Roman" w:hAnsi="Times New Roman"/>
          <w:szCs w:val="22"/>
        </w:rPr>
        <w:t xml:space="preserve">Opis projekta nalazi se u prilogu ove Odluke i čini njezin sastavni dio. </w:t>
      </w:r>
    </w:p>
    <w:p w14:paraId="75B140D9" w14:textId="77777777" w:rsidR="00741CEB" w:rsidRPr="00741CEB" w:rsidRDefault="00741CEB" w:rsidP="00741CEB">
      <w:pPr>
        <w:spacing w:after="0"/>
        <w:rPr>
          <w:rFonts w:ascii="Times New Roman" w:hAnsi="Times New Roman"/>
          <w:szCs w:val="22"/>
        </w:rPr>
      </w:pPr>
    </w:p>
    <w:p w14:paraId="2C11B154" w14:textId="77777777" w:rsidR="00741CEB" w:rsidRPr="00741CEB" w:rsidRDefault="00741CEB" w:rsidP="00741CEB">
      <w:pPr>
        <w:spacing w:after="0"/>
        <w:jc w:val="center"/>
        <w:rPr>
          <w:rFonts w:ascii="Times New Roman" w:hAnsi="Times New Roman"/>
          <w:szCs w:val="22"/>
        </w:rPr>
      </w:pPr>
      <w:r w:rsidRPr="00741CEB">
        <w:rPr>
          <w:rFonts w:ascii="Times New Roman" w:hAnsi="Times New Roman"/>
          <w:szCs w:val="22"/>
        </w:rPr>
        <w:t>Članak 3.</w:t>
      </w:r>
    </w:p>
    <w:p w14:paraId="3DCCBDF4" w14:textId="77777777" w:rsidR="00741CEB" w:rsidRPr="00741CEB" w:rsidRDefault="00741CEB" w:rsidP="00741CEB">
      <w:pPr>
        <w:spacing w:after="0"/>
        <w:jc w:val="both"/>
        <w:rPr>
          <w:rFonts w:ascii="Times New Roman" w:hAnsi="Times New Roman"/>
          <w:szCs w:val="22"/>
        </w:rPr>
      </w:pPr>
      <w:r w:rsidRPr="00741CEB">
        <w:rPr>
          <w:rFonts w:ascii="Times New Roman" w:hAnsi="Times New Roman"/>
          <w:szCs w:val="22"/>
        </w:rPr>
        <w:t xml:space="preserve">Ukupna vrijednost projekta iznosi 113.333,50 eura bez PDV-a, odnosno 141.666,88 eura s PDV-om. Sredstva za realizaciju projekta osigurat će se u proračunu Općine Sveti </w:t>
      </w:r>
      <w:proofErr w:type="spellStart"/>
      <w:r w:rsidRPr="00741CEB">
        <w:rPr>
          <w:rFonts w:ascii="Times New Roman" w:hAnsi="Times New Roman"/>
          <w:szCs w:val="22"/>
        </w:rPr>
        <w:t>Đurđ</w:t>
      </w:r>
      <w:proofErr w:type="spellEnd"/>
      <w:r w:rsidRPr="00741CEB">
        <w:rPr>
          <w:rFonts w:ascii="Times New Roman" w:hAnsi="Times New Roman"/>
          <w:szCs w:val="22"/>
        </w:rPr>
        <w:t xml:space="preserve"> za 2026. godinu, te sufinanciranjem od strane Ministarstva demografije i useljeništva u iznosu od 40.000,00 eura koja su Općini Sveti </w:t>
      </w:r>
      <w:proofErr w:type="spellStart"/>
      <w:r w:rsidRPr="00741CEB">
        <w:rPr>
          <w:rFonts w:ascii="Times New Roman" w:hAnsi="Times New Roman"/>
          <w:szCs w:val="22"/>
        </w:rPr>
        <w:t>Đurđ</w:t>
      </w:r>
      <w:proofErr w:type="spellEnd"/>
      <w:r w:rsidRPr="00741CEB">
        <w:rPr>
          <w:rFonts w:ascii="Times New Roman" w:hAnsi="Times New Roman"/>
          <w:szCs w:val="22"/>
        </w:rPr>
        <w:t xml:space="preserve"> odobrena prijavom projekta na Javni poziv za poboljšanje materijalnih uvjeta u dječjim vrtićima.</w:t>
      </w:r>
    </w:p>
    <w:p w14:paraId="72A01CB1" w14:textId="77777777" w:rsidR="00741CEB" w:rsidRPr="00741CEB" w:rsidRDefault="00741CEB" w:rsidP="00741CEB">
      <w:pPr>
        <w:spacing w:after="0"/>
        <w:jc w:val="both"/>
        <w:rPr>
          <w:rFonts w:ascii="Times New Roman" w:hAnsi="Times New Roman"/>
          <w:szCs w:val="22"/>
        </w:rPr>
      </w:pPr>
    </w:p>
    <w:p w14:paraId="0379B774" w14:textId="77777777" w:rsidR="00741CEB" w:rsidRPr="00741CEB" w:rsidRDefault="00741CEB" w:rsidP="00741CEB">
      <w:pPr>
        <w:spacing w:after="0"/>
        <w:jc w:val="center"/>
        <w:rPr>
          <w:rFonts w:ascii="Times New Roman" w:hAnsi="Times New Roman"/>
          <w:szCs w:val="22"/>
        </w:rPr>
      </w:pPr>
      <w:r w:rsidRPr="00741CEB">
        <w:rPr>
          <w:rFonts w:ascii="Times New Roman" w:hAnsi="Times New Roman"/>
          <w:szCs w:val="22"/>
        </w:rPr>
        <w:t>Članak 4.</w:t>
      </w:r>
    </w:p>
    <w:p w14:paraId="6F7F8812" w14:textId="77777777" w:rsidR="00741CEB" w:rsidRPr="00741CEB" w:rsidRDefault="00741CEB" w:rsidP="00741CEB">
      <w:pPr>
        <w:spacing w:after="0"/>
        <w:jc w:val="both"/>
        <w:rPr>
          <w:rFonts w:ascii="Times New Roman" w:hAnsi="Times New Roman"/>
          <w:szCs w:val="22"/>
        </w:rPr>
      </w:pPr>
      <w:r w:rsidRPr="00741CEB">
        <w:rPr>
          <w:rFonts w:ascii="Times New Roman" w:hAnsi="Times New Roman"/>
          <w:szCs w:val="22"/>
        </w:rPr>
        <w:t xml:space="preserve">Po provedenom postupku javne nabave za predmet nabave „Opremanje i uređenje dječjeg igrališta u naselju Struga“, </w:t>
      </w:r>
      <w:proofErr w:type="spellStart"/>
      <w:r w:rsidRPr="00741CEB">
        <w:rPr>
          <w:rFonts w:ascii="Times New Roman" w:hAnsi="Times New Roman"/>
          <w:szCs w:val="22"/>
        </w:rPr>
        <w:t>ev</w:t>
      </w:r>
      <w:proofErr w:type="spellEnd"/>
      <w:r w:rsidRPr="00741CEB">
        <w:rPr>
          <w:rFonts w:ascii="Times New Roman" w:hAnsi="Times New Roman"/>
          <w:szCs w:val="22"/>
        </w:rPr>
        <w:t xml:space="preserve">. broj nabave: MV-26-10, ovlašćuje se općinski načelnik Općine Sveti </w:t>
      </w:r>
      <w:proofErr w:type="spellStart"/>
      <w:r w:rsidRPr="00741CEB">
        <w:rPr>
          <w:rFonts w:ascii="Times New Roman" w:hAnsi="Times New Roman"/>
          <w:szCs w:val="22"/>
        </w:rPr>
        <w:t>Đurđ</w:t>
      </w:r>
      <w:proofErr w:type="spellEnd"/>
      <w:r w:rsidRPr="00741CEB">
        <w:rPr>
          <w:rFonts w:ascii="Times New Roman" w:hAnsi="Times New Roman"/>
          <w:szCs w:val="22"/>
        </w:rPr>
        <w:t xml:space="preserve"> na sklapanje Ugovora o javnoj nabavi s najpovoljnijim ponuditeljem.</w:t>
      </w:r>
    </w:p>
    <w:p w14:paraId="0A941DD1" w14:textId="77777777" w:rsidR="00741CEB" w:rsidRPr="00741CEB" w:rsidRDefault="00741CEB" w:rsidP="00741CEB">
      <w:pPr>
        <w:spacing w:after="0"/>
        <w:jc w:val="center"/>
        <w:rPr>
          <w:rFonts w:ascii="Times New Roman" w:hAnsi="Times New Roman"/>
          <w:szCs w:val="22"/>
        </w:rPr>
      </w:pPr>
    </w:p>
    <w:p w14:paraId="6F489764" w14:textId="77777777" w:rsidR="00741CEB" w:rsidRPr="00741CEB" w:rsidRDefault="00741CEB" w:rsidP="00741CEB">
      <w:pPr>
        <w:spacing w:after="0"/>
        <w:jc w:val="center"/>
        <w:rPr>
          <w:rFonts w:ascii="Times New Roman" w:hAnsi="Times New Roman"/>
          <w:szCs w:val="22"/>
        </w:rPr>
      </w:pPr>
      <w:r w:rsidRPr="00741CEB">
        <w:rPr>
          <w:rFonts w:ascii="Times New Roman" w:hAnsi="Times New Roman"/>
          <w:szCs w:val="22"/>
        </w:rPr>
        <w:t>Članak 5.</w:t>
      </w:r>
    </w:p>
    <w:p w14:paraId="4EE4C792" w14:textId="2B55866A" w:rsidR="00741CEB" w:rsidRDefault="00741CEB" w:rsidP="00741CEB">
      <w:pPr>
        <w:spacing w:after="0"/>
        <w:jc w:val="both"/>
        <w:rPr>
          <w:rFonts w:ascii="Times New Roman" w:hAnsi="Times New Roman"/>
          <w:szCs w:val="22"/>
        </w:rPr>
      </w:pPr>
      <w:r w:rsidRPr="00741CEB">
        <w:rPr>
          <w:rFonts w:ascii="Times New Roman" w:hAnsi="Times New Roman"/>
          <w:szCs w:val="22"/>
        </w:rPr>
        <w:t xml:space="preserve">Ova Odluka stupa na snagu osmog dana od dana objave u „Službenom vjesniku Varaždinske županije“. </w:t>
      </w:r>
    </w:p>
    <w:p w14:paraId="0B1256B8" w14:textId="77777777" w:rsidR="00741CEB" w:rsidRPr="00741CEB" w:rsidRDefault="00741CEB" w:rsidP="00741CEB">
      <w:pPr>
        <w:spacing w:after="0"/>
        <w:jc w:val="both"/>
        <w:rPr>
          <w:rFonts w:ascii="Times New Roman" w:hAnsi="Times New Roman"/>
          <w:szCs w:val="22"/>
        </w:rPr>
      </w:pPr>
    </w:p>
    <w:p w14:paraId="39C909C6" w14:textId="77777777" w:rsidR="00741CEB" w:rsidRPr="00741CEB" w:rsidRDefault="00741CEB" w:rsidP="00741CEB">
      <w:pPr>
        <w:spacing w:after="0"/>
        <w:jc w:val="both"/>
        <w:rPr>
          <w:rFonts w:ascii="Times New Roman" w:hAnsi="Times New Roman"/>
          <w:szCs w:val="22"/>
        </w:rPr>
      </w:pPr>
    </w:p>
    <w:p w14:paraId="4C2DC9D9" w14:textId="24AA10DC" w:rsidR="00741CEB" w:rsidRPr="00741CEB" w:rsidRDefault="00741CEB" w:rsidP="00741CEB">
      <w:pPr>
        <w:jc w:val="center"/>
        <w:rPr>
          <w:rFonts w:ascii="Times New Roman" w:hAnsi="Times New Roman"/>
          <w:szCs w:val="22"/>
        </w:rPr>
      </w:pPr>
      <w:r w:rsidRPr="00741CEB">
        <w:rPr>
          <w:rFonts w:ascii="Times New Roman" w:hAnsi="Times New Roman"/>
          <w:szCs w:val="22"/>
        </w:rPr>
        <w:t>OPĆINSKO VIJEĆE OPĆINE SVETI ĐURĐ</w:t>
      </w:r>
    </w:p>
    <w:p w14:paraId="13A56B9E" w14:textId="77777777" w:rsidR="00741CEB" w:rsidRPr="00741CEB" w:rsidRDefault="00741CEB" w:rsidP="00741CEB">
      <w:pPr>
        <w:spacing w:after="0"/>
        <w:jc w:val="right"/>
        <w:rPr>
          <w:rFonts w:ascii="Times New Roman" w:hAnsi="Times New Roman"/>
          <w:szCs w:val="18"/>
        </w:rPr>
      </w:pPr>
      <w:r w:rsidRPr="00741CEB">
        <w:rPr>
          <w:rFonts w:ascii="Times New Roman" w:hAnsi="Times New Roman"/>
          <w:szCs w:val="18"/>
        </w:rPr>
        <w:t xml:space="preserve">Predsjednik Općinskog vijeća </w:t>
      </w:r>
    </w:p>
    <w:p w14:paraId="4602AD3B" w14:textId="59958BE3" w:rsidR="005765D8" w:rsidRPr="00741CEB" w:rsidRDefault="00741CEB" w:rsidP="00741CEB">
      <w:pPr>
        <w:spacing w:after="0"/>
        <w:jc w:val="right"/>
        <w:rPr>
          <w:rFonts w:ascii="Times New Roman" w:hAnsi="Times New Roman"/>
          <w:szCs w:val="18"/>
        </w:rPr>
      </w:pPr>
      <w:r w:rsidRPr="00741CEB">
        <w:rPr>
          <w:rFonts w:ascii="Times New Roman" w:hAnsi="Times New Roman"/>
          <w:szCs w:val="18"/>
        </w:rPr>
        <w:t>Davor Kraljić</w:t>
      </w:r>
    </w:p>
    <w:sectPr w:rsidR="005765D8" w:rsidRPr="00741CEB">
      <w:headerReference w:type="default" r:id="rId7"/>
      <w:headerReference w:type="first" r:id="rId8"/>
      <w:pgSz w:w="11906" w:h="16838"/>
      <w:pgMar w:top="1417" w:right="1417" w:bottom="1417" w:left="1417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195885" w14:textId="77777777" w:rsidR="00070CB9" w:rsidRDefault="00070CB9">
      <w:pPr>
        <w:spacing w:after="0" w:line="240" w:lineRule="auto"/>
      </w:pPr>
      <w:r>
        <w:separator/>
      </w:r>
    </w:p>
  </w:endnote>
  <w:endnote w:type="continuationSeparator" w:id="0">
    <w:p w14:paraId="2AD98A0E" w14:textId="77777777" w:rsidR="00070CB9" w:rsidRDefault="00070C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3B6F50" w14:textId="77777777" w:rsidR="00070CB9" w:rsidRDefault="00070CB9">
      <w:pPr>
        <w:spacing w:after="0" w:line="240" w:lineRule="auto"/>
      </w:pPr>
      <w:r>
        <w:separator/>
      </w:r>
    </w:p>
  </w:footnote>
  <w:footnote w:type="continuationSeparator" w:id="0">
    <w:p w14:paraId="790106D2" w14:textId="77777777" w:rsidR="00070CB9" w:rsidRDefault="00070C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53FC1" w14:textId="77777777" w:rsidR="005765D8" w:rsidRDefault="005629BD">
    <w:pPr>
      <w:pStyle w:val="Zaglavlje"/>
      <w:jc w:val="right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 wp14:anchorId="6063D998" wp14:editId="719F84AB">
          <wp:extent cx="685800" cy="685800"/>
          <wp:effectExtent l="0" t="0" r="0" b="0"/>
          <wp:docPr id="2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5800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742F1D" w14:textId="77777777" w:rsidR="005765D8" w:rsidRDefault="005629BD">
    <w:pPr>
      <w:pStyle w:val="Zaglavlje"/>
      <w:jc w:val="right"/>
    </w:pPr>
    <w:r>
      <w:rPr>
        <w:noProof/>
      </w:rPr>
      <w:drawing>
        <wp:inline distT="0" distB="0" distL="0" distR="0" wp14:anchorId="0FB175E8" wp14:editId="2604FA68">
          <wp:extent cx="685800" cy="685800"/>
          <wp:effectExtent l="0" t="0" r="0" b="0"/>
          <wp:docPr id="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5800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65D8"/>
    <w:rsid w:val="00070CB9"/>
    <w:rsid w:val="005629BD"/>
    <w:rsid w:val="005765D8"/>
    <w:rsid w:val="00741CEB"/>
    <w:rsid w:val="00BC1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E30CA"/>
  <w15:docId w15:val="{BFA72A92-A743-4A3D-917F-614E3880E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pPr>
      <w:tabs>
        <w:tab w:val="center" w:pos="4536"/>
        <w:tab w:val="right" w:pos="9072"/>
      </w:tabs>
      <w:spacing w:after="0" w:line="240" w:lineRule="auto"/>
    </w:pPr>
  </w:style>
  <w:style w:type="character" w:styleId="Hiperveza">
    <w:name w:val="Hyperlink"/>
    <w:rPr>
      <w:color w:val="0000FF"/>
      <w:u w:val="single"/>
    </w:rPr>
  </w:style>
  <w:style w:type="character" w:styleId="Brojretka">
    <w:name w:val="line number"/>
    <w:basedOn w:val="Zadanifontodlomka"/>
    <w:semiHidden/>
  </w:style>
  <w:style w:type="table" w:styleId="Jednostavnatablica1">
    <w:name w:val="Table Simple 1"/>
    <w:basedOn w:val="Obinatablic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 Light"/>
        <a:font script="Hant" typeface="新細明體"/>
        <a:font script="Hebr" typeface="Times New Roman"/>
        <a:font script="Jpan" typeface="游ゴシック Light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 panose="020F0502020204030204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"/>
        <a:font script="Hant" typeface="新細明體"/>
        <a:font script="Hebr" typeface="Arial"/>
        <a:font script="Jpan" typeface="游明朝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266</Words>
  <Characters>1517</Characters>
  <Application>Microsoft Office Word</Application>
  <DocSecurity>0</DocSecurity>
  <Lines>12</Lines>
  <Paragraphs>3</Paragraphs>
  <ScaleCrop>false</ScaleCrop>
  <Company/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Upravitelj</dc:creator>
  <cp:keywords/>
  <dc:description/>
  <cp:lastModifiedBy>Upravitelj</cp:lastModifiedBy>
  <cp:revision>3</cp:revision>
  <dcterms:created xsi:type="dcterms:W3CDTF">2026-08-12T06:48:00Z</dcterms:created>
  <dcterms:modified xsi:type="dcterms:W3CDTF">2026-08-12T08:42:00Z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41524306-d1f6-4551-87ed-8fad6e8b6a0b</vt:lpwstr>
  </property>
</Properties>
</file>