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9FB7" w14:textId="77777777" w:rsidR="005A128E" w:rsidRDefault="00970FB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4B36C7AD" wp14:editId="0F9712D0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4E5E0F77" w14:textId="77777777" w:rsidR="005A128E" w:rsidRDefault="005A128E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098415DC" w14:textId="77777777" w:rsidR="005A128E" w:rsidRDefault="00970FB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2B47534B" w14:textId="77777777" w:rsidR="005A128E" w:rsidRDefault="00970FB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6A532AD4" w14:textId="77777777" w:rsidR="005A128E" w:rsidRDefault="00970FB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139EE4E7" w14:textId="77777777" w:rsidR="005A128E" w:rsidRDefault="00970FB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51C03C3F" w14:textId="77777777" w:rsidR="005A128E" w:rsidRDefault="005A128E">
      <w:pPr>
        <w:spacing w:after="0" w:line="240" w:lineRule="auto"/>
        <w:rPr>
          <w:rFonts w:ascii="Times New Roman" w:hAnsi="Times New Roman"/>
          <w:b/>
        </w:rPr>
      </w:pPr>
    </w:p>
    <w:p w14:paraId="56D41DEB" w14:textId="77777777" w:rsidR="005A128E" w:rsidRDefault="00970FB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311-01/26-01/2</w:t>
      </w:r>
    </w:p>
    <w:p w14:paraId="228CA2D4" w14:textId="77777777" w:rsidR="005A128E" w:rsidRDefault="00970FB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084F6C6C" w14:textId="77777777" w:rsidR="005A128E" w:rsidRDefault="00970FB1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69FF10B2" w14:textId="77777777" w:rsidR="005A128E" w:rsidRDefault="005A128E">
      <w:pPr>
        <w:spacing w:after="0" w:line="240" w:lineRule="auto"/>
        <w:rPr>
          <w:rFonts w:ascii="Times New Roman" w:hAnsi="Times New Roman"/>
          <w:i/>
        </w:rPr>
      </w:pPr>
    </w:p>
    <w:p w14:paraId="793075F8" w14:textId="77777777" w:rsidR="005A128E" w:rsidRDefault="005A128E">
      <w:pPr>
        <w:spacing w:after="0" w:line="240" w:lineRule="auto"/>
        <w:rPr>
          <w:rFonts w:ascii="Times New Roman" w:hAnsi="Times New Roman"/>
        </w:rPr>
      </w:pPr>
    </w:p>
    <w:p w14:paraId="532AAE38" w14:textId="77777777" w:rsidR="005A128E" w:rsidRDefault="00970FB1" w:rsidP="00C30CDB">
      <w:pPr>
        <w:ind w:firstLine="708"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Na temelju odredbi članka 11. Zakona o poticanju mjera malog gospodarstva („Narodne novine“ broj 29/02., 63/07., 53/12., 56/13., 121/16.) te članka 22. Statuta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(„Službeni vjesnik Varaždinske županije“ broj 30/21. i 18/23.), Općinsko vijeć</w:t>
      </w:r>
      <w:r>
        <w:rPr>
          <w:rFonts w:ascii="Times New Roman CE" w:hAnsi="Times New Roman CE"/>
        </w:rPr>
        <w:t xml:space="preserve">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na 9. sjednici održanoj 11.8.2026. donosi sljedeću</w:t>
      </w:r>
    </w:p>
    <w:p w14:paraId="276A6F64" w14:textId="77777777" w:rsidR="005A128E" w:rsidRDefault="00970FB1" w:rsidP="00C30CDB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ODLUKU </w:t>
      </w:r>
    </w:p>
    <w:p w14:paraId="39400906" w14:textId="77777777" w:rsidR="005A128E" w:rsidRDefault="00970FB1" w:rsidP="00C30CD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izmjenama i dopunama Programa mjera poticanja razvoja poduzetništva </w:t>
      </w:r>
    </w:p>
    <w:p w14:paraId="68A6FFC6" w14:textId="77777777" w:rsidR="005A128E" w:rsidRDefault="00970FB1" w:rsidP="00C30CD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 CE" w:hAnsi="Times New Roman CE"/>
          <w:b/>
        </w:rPr>
        <w:t xml:space="preserve">na području Općine Sveti </w:t>
      </w:r>
      <w:proofErr w:type="spellStart"/>
      <w:r>
        <w:rPr>
          <w:rFonts w:ascii="Times New Roman CE" w:hAnsi="Times New Roman CE"/>
          <w:b/>
        </w:rPr>
        <w:t>Đurđ</w:t>
      </w:r>
      <w:proofErr w:type="spellEnd"/>
    </w:p>
    <w:p w14:paraId="69AF2B8A" w14:textId="77777777" w:rsidR="005A128E" w:rsidRDefault="005A128E">
      <w:pPr>
        <w:jc w:val="center"/>
        <w:rPr>
          <w:rFonts w:ascii="Times New Roman" w:hAnsi="Times New Roman"/>
        </w:rPr>
      </w:pPr>
    </w:p>
    <w:p w14:paraId="00263A75" w14:textId="77777777" w:rsidR="005A128E" w:rsidRDefault="00970FB1" w:rsidP="00C30CDB">
      <w:pPr>
        <w:spacing w:after="0"/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1.</w:t>
      </w:r>
    </w:p>
    <w:p w14:paraId="559D4E81" w14:textId="77777777" w:rsidR="005A128E" w:rsidRDefault="00970FB1" w:rsidP="00C30CDB">
      <w:pPr>
        <w:spacing w:after="0"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Ovom Odlukom mijenja se članak 3. Programa mjera poticanja razvoja poduzetništva na području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(„Službeni vjesnik Varaždinske županije“ broj </w:t>
      </w:r>
      <w:r>
        <w:rPr>
          <w:rFonts w:ascii="Times New Roman" w:hAnsi="Times New Roman"/>
        </w:rPr>
        <w:t>70/25.</w:t>
      </w:r>
      <w:r>
        <w:rPr>
          <w:rFonts w:ascii="Times New Roman CE" w:hAnsi="Times New Roman CE"/>
        </w:rPr>
        <w:t>) na način da isti sada glasi:</w:t>
      </w:r>
    </w:p>
    <w:p w14:paraId="0ED986F4" w14:textId="77777777" w:rsidR="005A128E" w:rsidRDefault="00970FB1" w:rsidP="00C30CDB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 CE" w:hAnsi="Times New Roman CE"/>
          <w:i/>
        </w:rPr>
        <w:t>„Članak 3.</w:t>
      </w:r>
    </w:p>
    <w:p w14:paraId="4A1B0992" w14:textId="77777777" w:rsidR="005A128E" w:rsidRDefault="00970FB1" w:rsidP="00C30CDB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(1) </w:t>
      </w:r>
      <w:r>
        <w:rPr>
          <w:rFonts w:ascii="Times New Roman CE" w:hAnsi="Times New Roman CE"/>
          <w:i/>
        </w:rPr>
        <w:t>Korisnici potpora iz ovog Programa mogu biti mi</w:t>
      </w:r>
      <w:r>
        <w:rPr>
          <w:rFonts w:ascii="Times New Roman CE" w:hAnsi="Times New Roman CE"/>
          <w:i/>
        </w:rPr>
        <w:t>kro, mali i srednji subjekti, trgovačka društva i obrti, neovisni u s</w:t>
      </w:r>
      <w:r>
        <w:rPr>
          <w:rFonts w:ascii="Times New Roman" w:hAnsi="Times New Roman"/>
          <w:i/>
        </w:rPr>
        <w:t>vom poslovanju sukladno Zakonu o poticanju razvoja malog gospodarstva („Narodne novine“, broj 29/02., 63/07., 53/12., 56/13. i 121/16.), koji:</w:t>
      </w:r>
    </w:p>
    <w:p w14:paraId="0A4AF218" w14:textId="77777777" w:rsidR="005A128E" w:rsidRDefault="00970FB1" w:rsidP="00C30CDB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 CE" w:hAnsi="Times New Roman CE"/>
          <w:i/>
        </w:rPr>
        <w:t xml:space="preserve">imaju registrirano sjedište na području Općine Sveti </w:t>
      </w:r>
      <w:proofErr w:type="spellStart"/>
      <w:r>
        <w:rPr>
          <w:rFonts w:ascii="Times New Roman CE" w:hAnsi="Times New Roman CE"/>
          <w:i/>
        </w:rPr>
        <w:t>Đurđ</w:t>
      </w:r>
      <w:proofErr w:type="spellEnd"/>
      <w:r>
        <w:rPr>
          <w:rFonts w:ascii="Times New Roman CE" w:hAnsi="Times New Roman CE"/>
          <w:i/>
        </w:rPr>
        <w:t xml:space="preserve">, a obrti, odnosno vlasnici obrta i samostalnih djelatnosti imaju sjedište i prebivalište na području Općine Sveti </w:t>
      </w:r>
      <w:proofErr w:type="spellStart"/>
      <w:r>
        <w:rPr>
          <w:rFonts w:ascii="Times New Roman CE" w:hAnsi="Times New Roman CE"/>
          <w:i/>
        </w:rPr>
        <w:t>Đurđ</w:t>
      </w:r>
      <w:proofErr w:type="spellEnd"/>
      <w:r>
        <w:rPr>
          <w:rFonts w:ascii="Times New Roman CE" w:hAnsi="Times New Roman CE"/>
          <w:i/>
        </w:rPr>
        <w:t>,</w:t>
      </w:r>
    </w:p>
    <w:p w14:paraId="78364434" w14:textId="77777777" w:rsidR="005A128E" w:rsidRDefault="00970FB1" w:rsidP="00C30CDB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u cijelosti su u privatnom vlasništvu,</w:t>
      </w:r>
    </w:p>
    <w:p w14:paraId="54E375A7" w14:textId="77777777" w:rsidR="005A128E" w:rsidRDefault="00970FB1" w:rsidP="00C30CDB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  <w:r>
        <w:rPr>
          <w:rFonts w:ascii="Times New Roman CE" w:hAnsi="Times New Roman CE"/>
          <w:i/>
        </w:rPr>
        <w:t>nemaju evidentirano dugovanje prema</w:t>
      </w:r>
      <w:r>
        <w:rPr>
          <w:rFonts w:ascii="Times New Roman CE" w:hAnsi="Times New Roman CE"/>
          <w:i/>
        </w:rPr>
        <w:t xml:space="preserve"> Općini Sveti </w:t>
      </w:r>
      <w:proofErr w:type="spellStart"/>
      <w:r>
        <w:rPr>
          <w:rFonts w:ascii="Times New Roman CE" w:hAnsi="Times New Roman CE"/>
          <w:i/>
        </w:rPr>
        <w:t>Đurđ</w:t>
      </w:r>
      <w:proofErr w:type="spellEnd"/>
      <w:r>
        <w:rPr>
          <w:rFonts w:ascii="Times New Roman CE" w:hAnsi="Times New Roman CE"/>
          <w:i/>
        </w:rPr>
        <w:t>.</w:t>
      </w:r>
    </w:p>
    <w:p w14:paraId="758AD05D" w14:textId="003A5226" w:rsidR="005A128E" w:rsidRDefault="00970FB1" w:rsidP="00C30CDB">
      <w:pPr>
        <w:spacing w:after="0"/>
        <w:jc w:val="both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i/>
          <w:color w:val="FF0000"/>
        </w:rPr>
        <w:t>(2) Korisnici potpora prema ovom Programu ne mogu biti obiteljska poljoprivredna gospodarstva (OPG-ovi).“</w:t>
      </w:r>
    </w:p>
    <w:p w14:paraId="586E2623" w14:textId="77777777" w:rsidR="00C30CDB" w:rsidRDefault="00C30CDB" w:rsidP="00C30CDB">
      <w:pPr>
        <w:spacing w:after="0"/>
        <w:jc w:val="both"/>
        <w:rPr>
          <w:rFonts w:ascii="Times New Roman" w:hAnsi="Times New Roman"/>
          <w:i/>
          <w:color w:val="FF0000"/>
        </w:rPr>
      </w:pPr>
    </w:p>
    <w:p w14:paraId="69686769" w14:textId="77777777" w:rsidR="005A128E" w:rsidRDefault="00970FB1" w:rsidP="00C30CDB">
      <w:pPr>
        <w:spacing w:after="0"/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2.</w:t>
      </w:r>
    </w:p>
    <w:p w14:paraId="65540913" w14:textId="77777777" w:rsidR="005A128E" w:rsidRDefault="00970FB1" w:rsidP="00C30CDB">
      <w:pPr>
        <w:spacing w:after="0" w:line="240" w:lineRule="auto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Mijenja se članak </w:t>
      </w:r>
      <w:r>
        <w:rPr>
          <w:rFonts w:ascii="Times New Roman" w:hAnsi="Times New Roman"/>
        </w:rPr>
        <w:t>8</w:t>
      </w:r>
      <w:r>
        <w:rPr>
          <w:rFonts w:ascii="Times New Roman CE" w:hAnsi="Times New Roman CE"/>
        </w:rPr>
        <w:t>. na način da isti sada glasi:</w:t>
      </w:r>
    </w:p>
    <w:p w14:paraId="63ED0740" w14:textId="77777777" w:rsidR="005A128E" w:rsidRDefault="00970FB1" w:rsidP="00C30CDB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„</w:t>
      </w:r>
      <w:r>
        <w:rPr>
          <w:rFonts w:ascii="Times New Roman CE" w:hAnsi="Times New Roman CE"/>
          <w:i/>
        </w:rPr>
        <w:t>Članak 8.</w:t>
      </w:r>
    </w:p>
    <w:p w14:paraId="173C0AED" w14:textId="77777777" w:rsidR="005A128E" w:rsidRDefault="00970FB1" w:rsidP="00C30CD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 CE" w:hAnsi="Times New Roman CE"/>
          <w:i/>
        </w:rPr>
        <w:t xml:space="preserve">(1) Korisnik je obvezan dodijeljena sredstva koristiti isključivo za realizaciju Mjere za koju su sredstva dodijeljena. </w:t>
      </w:r>
    </w:p>
    <w:p w14:paraId="757BF66B" w14:textId="77777777" w:rsidR="005A128E" w:rsidRDefault="00970FB1" w:rsidP="00C30CD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(2) U tijeku godine u kojoj je raspisan javni poziv, korisnik ima pravo podnijeti zahtjev za samo jednu potporu. </w:t>
      </w:r>
    </w:p>
    <w:p w14:paraId="2FA95C49" w14:textId="77777777" w:rsidR="005A128E" w:rsidRDefault="00970FB1" w:rsidP="00C30CDB">
      <w:pPr>
        <w:spacing w:after="0" w:line="240" w:lineRule="auto"/>
        <w:jc w:val="both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i/>
          <w:color w:val="FF0000"/>
        </w:rPr>
        <w:t>(3) Isti korisnik mož</w:t>
      </w:r>
      <w:r>
        <w:rPr>
          <w:rFonts w:ascii="Times New Roman" w:hAnsi="Times New Roman"/>
          <w:i/>
          <w:color w:val="FF0000"/>
        </w:rPr>
        <w:t>e ostvariti pravo na potporu po svim mjerama iz ovog Programa najviše jednom u razdoblju od tri (3) godine.“</w:t>
      </w:r>
    </w:p>
    <w:p w14:paraId="0F462846" w14:textId="77777777" w:rsidR="005A128E" w:rsidRDefault="00970FB1" w:rsidP="00C30CD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(4</w:t>
      </w:r>
      <w:r>
        <w:rPr>
          <w:rFonts w:ascii="Times New Roman CE" w:hAnsi="Times New Roman CE"/>
          <w:i/>
        </w:rPr>
        <w:t xml:space="preserve">) Korisnik potpore dužan je omogućiti davatelju potpore kontrolu namjenskog utroška dobivenih sredstava. </w:t>
      </w:r>
    </w:p>
    <w:p w14:paraId="1183D169" w14:textId="77777777" w:rsidR="005A128E" w:rsidRDefault="00970FB1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(5</w:t>
      </w:r>
      <w:r>
        <w:rPr>
          <w:rFonts w:ascii="Times New Roman CE" w:hAnsi="Times New Roman CE"/>
          <w:i/>
        </w:rPr>
        <w:t xml:space="preserve">) Stručnu i administrativnu kontrolu dodjele potpora provodi Jedinstveni upravi odjel. </w:t>
      </w:r>
    </w:p>
    <w:p w14:paraId="2ECD4547" w14:textId="566CF3AD" w:rsidR="005A128E" w:rsidRPr="00C30CDB" w:rsidRDefault="00970FB1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(6</w:t>
      </w:r>
      <w:r>
        <w:rPr>
          <w:rFonts w:ascii="Times New Roman CE" w:hAnsi="Times New Roman CE"/>
          <w:i/>
        </w:rPr>
        <w:t xml:space="preserve">) Ukoliko je korisnik potpore priložio neistinitu dokumentaciju, korisnik potpore isplaćena sredstva mora vratiti u proračun Općine Sveti </w:t>
      </w:r>
      <w:proofErr w:type="spellStart"/>
      <w:r>
        <w:rPr>
          <w:rFonts w:ascii="Times New Roman CE" w:hAnsi="Times New Roman CE"/>
          <w:i/>
        </w:rPr>
        <w:t>Đurđ</w:t>
      </w:r>
      <w:proofErr w:type="spellEnd"/>
      <w:r>
        <w:rPr>
          <w:rFonts w:ascii="Times New Roman CE" w:hAnsi="Times New Roman CE"/>
          <w:i/>
        </w:rPr>
        <w:t xml:space="preserve"> u roku od 15 (petnaest)</w:t>
      </w:r>
      <w:r>
        <w:rPr>
          <w:rFonts w:ascii="Times New Roman CE" w:hAnsi="Times New Roman CE"/>
          <w:i/>
        </w:rPr>
        <w:t xml:space="preserve"> dana od dana zaprimanja pisane obavijesti Općine Sveti </w:t>
      </w:r>
      <w:proofErr w:type="spellStart"/>
      <w:r>
        <w:rPr>
          <w:rFonts w:ascii="Times New Roman CE" w:hAnsi="Times New Roman CE"/>
          <w:i/>
        </w:rPr>
        <w:t>Đurđ</w:t>
      </w:r>
      <w:proofErr w:type="spellEnd"/>
      <w:r>
        <w:rPr>
          <w:rFonts w:ascii="Times New Roman CE" w:hAnsi="Times New Roman CE"/>
          <w:i/>
        </w:rPr>
        <w:t xml:space="preserve"> o obvezi povrata isplaćenih sredstava potpore.</w:t>
      </w:r>
    </w:p>
    <w:p w14:paraId="13E78A70" w14:textId="77777777" w:rsidR="005A128E" w:rsidRDefault="00970FB1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3.</w:t>
      </w:r>
    </w:p>
    <w:p w14:paraId="6067FA31" w14:textId="2CCD15DB" w:rsidR="005A128E" w:rsidRDefault="00970FB1">
      <w:pPr>
        <w:rPr>
          <w:rFonts w:ascii="Times New Roman" w:hAnsi="Times New Roman"/>
        </w:rPr>
      </w:pPr>
      <w:r>
        <w:rPr>
          <w:rFonts w:ascii="Times New Roman" w:hAnsi="Times New Roman"/>
        </w:rPr>
        <w:t>Ostale odredbe Programa koje nisu u suprotnosti s odredbama ove Odluke ostaju na snazi.</w:t>
      </w:r>
    </w:p>
    <w:p w14:paraId="0FF6096A" w14:textId="77777777" w:rsidR="005A128E" w:rsidRDefault="00970FB1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4.</w:t>
      </w:r>
    </w:p>
    <w:p w14:paraId="6CD3D24A" w14:textId="77777777" w:rsidR="005A128E" w:rsidRDefault="00970FB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 Odluka stupa na snagu osmog dana o</w:t>
      </w:r>
      <w:r>
        <w:rPr>
          <w:rFonts w:ascii="Times New Roman" w:hAnsi="Times New Roman"/>
        </w:rPr>
        <w:t xml:space="preserve">d dana objave u „Službenom vjesniku Varaždinske županije“. </w:t>
      </w:r>
    </w:p>
    <w:p w14:paraId="15375639" w14:textId="77777777" w:rsidR="005A128E" w:rsidRDefault="005A128E">
      <w:pPr>
        <w:jc w:val="right"/>
        <w:rPr>
          <w:rFonts w:ascii="Times New Roman" w:hAnsi="Times New Roman"/>
        </w:rPr>
      </w:pPr>
    </w:p>
    <w:p w14:paraId="06F38D92" w14:textId="77777777" w:rsidR="005A128E" w:rsidRDefault="00970FB1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OPĆINSKO VIJEĆE OPĆINE SVETI ĐURĐ</w:t>
      </w:r>
    </w:p>
    <w:p w14:paraId="488ACABE" w14:textId="77777777" w:rsidR="005A128E" w:rsidRDefault="005A128E">
      <w:pPr>
        <w:spacing w:after="0" w:line="240" w:lineRule="auto"/>
        <w:rPr>
          <w:rFonts w:ascii="Times New Roman" w:hAnsi="Times New Roman"/>
        </w:rPr>
      </w:pPr>
    </w:p>
    <w:p w14:paraId="0F90B76A" w14:textId="77777777" w:rsidR="005A128E" w:rsidRDefault="00970F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Predsjednik Općinskog vijeća</w:t>
      </w:r>
    </w:p>
    <w:p w14:paraId="3DD90F8F" w14:textId="77777777" w:rsidR="005A128E" w:rsidRDefault="00970FB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Davor Kraljić</w:t>
      </w:r>
    </w:p>
    <w:sectPr w:rsidR="005A128E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41C7" w14:textId="77777777" w:rsidR="00970FB1" w:rsidRDefault="00970FB1">
      <w:pPr>
        <w:spacing w:after="0" w:line="240" w:lineRule="auto"/>
      </w:pPr>
      <w:r>
        <w:separator/>
      </w:r>
    </w:p>
  </w:endnote>
  <w:endnote w:type="continuationSeparator" w:id="0">
    <w:p w14:paraId="7FEF31FA" w14:textId="77777777" w:rsidR="00970FB1" w:rsidRDefault="0097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39C84" w14:textId="77777777" w:rsidR="00970FB1" w:rsidRDefault="00970FB1">
      <w:pPr>
        <w:spacing w:after="0" w:line="240" w:lineRule="auto"/>
      </w:pPr>
      <w:r>
        <w:separator/>
      </w:r>
    </w:p>
  </w:footnote>
  <w:footnote w:type="continuationSeparator" w:id="0">
    <w:p w14:paraId="0A8EEDC6" w14:textId="77777777" w:rsidR="00970FB1" w:rsidRDefault="00970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72BE" w14:textId="77777777" w:rsidR="005A128E" w:rsidRDefault="00970FB1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709A46CA" wp14:editId="699A98C2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F58C" w14:textId="77777777" w:rsidR="005A128E" w:rsidRDefault="00970FB1">
    <w:pPr>
      <w:pStyle w:val="Zaglavlje"/>
      <w:jc w:val="right"/>
    </w:pPr>
    <w:r>
      <w:rPr>
        <w:noProof/>
      </w:rPr>
      <w:drawing>
        <wp:inline distT="0" distB="0" distL="0" distR="0" wp14:anchorId="6AE34189" wp14:editId="2B5616AA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E"/>
    <w:rsid w:val="000D5C11"/>
    <w:rsid w:val="005A128E"/>
    <w:rsid w:val="00970FB1"/>
    <w:rsid w:val="00C3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6843"/>
  <w15:docId w15:val="{7F7057CF-5B5F-4FDD-A824-B4EAAFB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2026-08-12T06:54:00Z</dcterms:created>
  <dcterms:modified xsi:type="dcterms:W3CDTF">2026-08-12T06:54:00Z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aa5cd903-7665-4194-81ff-66e0f05846f3</vt:lpwstr>
  </property>
</Properties>
</file>