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AFA9" w14:textId="77777777" w:rsidR="00780C46" w:rsidRDefault="004215C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57F59A7D" wp14:editId="043486CE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13809FCB" w14:textId="77777777" w:rsidR="00780C46" w:rsidRDefault="00780C46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487EE777" w14:textId="77777777" w:rsidR="00780C46" w:rsidRDefault="004215C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4782AD53" w14:textId="77777777" w:rsidR="00780C46" w:rsidRDefault="004215C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VARAŽDINSKA ŽUPANIJA</w:t>
      </w:r>
    </w:p>
    <w:p w14:paraId="7B4034F9" w14:textId="77777777" w:rsidR="00780C46" w:rsidRDefault="004215C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Općina Sveti Đurđ</w:t>
      </w:r>
    </w:p>
    <w:p w14:paraId="693D1CE8" w14:textId="77777777" w:rsidR="00780C46" w:rsidRDefault="004215C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Općinsko vijeće</w:t>
      </w:r>
    </w:p>
    <w:p w14:paraId="688AD236" w14:textId="77777777" w:rsidR="00780C46" w:rsidRDefault="00780C46">
      <w:pPr>
        <w:spacing w:after="0" w:line="240" w:lineRule="auto"/>
        <w:rPr>
          <w:rFonts w:ascii="Times New Roman" w:hAnsi="Times New Roman"/>
          <w:b/>
        </w:rPr>
      </w:pPr>
    </w:p>
    <w:p w14:paraId="30AF4AF8" w14:textId="77777777" w:rsidR="00780C46" w:rsidRDefault="004215C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940-02/26-01/1</w:t>
      </w:r>
    </w:p>
    <w:p w14:paraId="4FDBCE68" w14:textId="77777777" w:rsidR="00780C46" w:rsidRDefault="004215C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  <w:noProof/>
        </w:rPr>
        <w:t>2186-21-02-26-1</w:t>
      </w:r>
    </w:p>
    <w:p w14:paraId="3E8A3C1B" w14:textId="77777777" w:rsidR="00780C46" w:rsidRDefault="004215C8">
      <w:pPr>
        <w:spacing w:after="0"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 xml:space="preserve">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 xml:space="preserve">11. kolovoza </w:t>
      </w:r>
      <w:r>
        <w:rPr>
          <w:rFonts w:ascii="Times New Roman" w:hAnsi="Times New Roman"/>
        </w:rPr>
        <w:t>2026.</w:t>
      </w:r>
    </w:p>
    <w:p w14:paraId="5830A6DB" w14:textId="77777777" w:rsidR="00780C46" w:rsidRDefault="00780C46">
      <w:pPr>
        <w:spacing w:after="0" w:line="240" w:lineRule="auto"/>
        <w:rPr>
          <w:rFonts w:ascii="Times New Roman" w:hAnsi="Times New Roman"/>
          <w:i/>
        </w:rPr>
      </w:pPr>
    </w:p>
    <w:p w14:paraId="5D7E1199" w14:textId="77777777" w:rsidR="00780C46" w:rsidRDefault="00780C46">
      <w:pPr>
        <w:spacing w:after="0" w:line="240" w:lineRule="auto"/>
        <w:rPr>
          <w:rFonts w:ascii="Times New Roman" w:hAnsi="Times New Roman"/>
        </w:rPr>
      </w:pPr>
    </w:p>
    <w:p w14:paraId="487605F4" w14:textId="77777777" w:rsidR="00780C46" w:rsidRDefault="004215C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Na </w:t>
      </w:r>
      <w:r>
        <w:rPr>
          <w:rFonts w:ascii="Times New Roman CE" w:hAnsi="Times New Roman CE"/>
        </w:rPr>
        <w:t xml:space="preserve">temelju odredbe članka 22. Statuta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(„Službeni vjesnik Varaždinske županije“ broj 30/21. i 18/23.), u vezi s člankom 159. stavak 4. Zakona o vlasništvu i drugim stvarnim pravima („Narodne novine“ broj 91/1996, 68/1998, 137/1999, 22/2000, 7</w:t>
      </w:r>
      <w:r>
        <w:rPr>
          <w:rFonts w:ascii="Times New Roman CE" w:hAnsi="Times New Roman CE"/>
        </w:rPr>
        <w:t xml:space="preserve">3/2000, 114/2001, 79/2006, 141/2006, 146/2008, 38/2009, 153/2009, 143/2012, 152/2014, 52/2025), Općinsko vijeće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na 9. sjednici održanoj 11.8.2026. godine donosi sljedeću</w:t>
      </w:r>
    </w:p>
    <w:p w14:paraId="14D5FC17" w14:textId="189BD61C" w:rsidR="00780C46" w:rsidRDefault="004215C8" w:rsidP="00A255AE">
      <w:pPr>
        <w:spacing w:beforeAutospacing="1" w:after="0" w:afterAutospacing="1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ODLUKU</w:t>
      </w:r>
      <w:r>
        <w:rPr>
          <w:rFonts w:ascii="Times New Roman" w:hAnsi="Times New Roman"/>
          <w:b/>
          <w:sz w:val="24"/>
        </w:rPr>
        <w:br/>
        <w:t xml:space="preserve">o priznanju prava vlasništva u k.o. </w:t>
      </w:r>
      <w:proofErr w:type="spellStart"/>
      <w:r>
        <w:rPr>
          <w:rFonts w:ascii="Times New Roman" w:hAnsi="Times New Roman"/>
          <w:b/>
          <w:sz w:val="24"/>
        </w:rPr>
        <w:t>Hrženica</w:t>
      </w:r>
      <w:proofErr w:type="spellEnd"/>
      <w:r>
        <w:rPr>
          <w:rFonts w:ascii="Times New Roman" w:hAnsi="Times New Roman"/>
          <w:b/>
          <w:sz w:val="24"/>
        </w:rPr>
        <w:t xml:space="preserve"> i izdavanju </w:t>
      </w:r>
      <w:proofErr w:type="spellStart"/>
      <w:r>
        <w:rPr>
          <w:rFonts w:ascii="Times New Roman" w:hAnsi="Times New Roman"/>
          <w:b/>
          <w:sz w:val="24"/>
        </w:rPr>
        <w:t>tabu</w:t>
      </w:r>
      <w:r>
        <w:rPr>
          <w:rFonts w:ascii="Times New Roman" w:hAnsi="Times New Roman"/>
          <w:b/>
          <w:sz w:val="24"/>
        </w:rPr>
        <w:t>larne</w:t>
      </w:r>
      <w:proofErr w:type="spellEnd"/>
      <w:r>
        <w:rPr>
          <w:rFonts w:ascii="Times New Roman" w:hAnsi="Times New Roman"/>
          <w:b/>
          <w:sz w:val="24"/>
        </w:rPr>
        <w:t xml:space="preserve"> isprave</w:t>
      </w:r>
    </w:p>
    <w:p w14:paraId="30800B16" w14:textId="68C39CD1" w:rsidR="00780C46" w:rsidRPr="00A255AE" w:rsidRDefault="004215C8" w:rsidP="00A255AE">
      <w:pPr>
        <w:spacing w:before="100" w:beforeAutospacing="1" w:after="100" w:afterAutospacing="1" w:line="240" w:lineRule="auto"/>
        <w:contextualSpacing/>
        <w:jc w:val="center"/>
        <w:rPr>
          <w:rFonts w:ascii="Times New Roman CE" w:hAnsi="Times New Roman CE"/>
        </w:rPr>
      </w:pPr>
      <w:r>
        <w:rPr>
          <w:rFonts w:ascii="Times New Roman CE" w:hAnsi="Times New Roman CE"/>
        </w:rPr>
        <w:t>Članak 1.</w:t>
      </w:r>
    </w:p>
    <w:p w14:paraId="3B361F23" w14:textId="77777777" w:rsidR="00780C46" w:rsidRDefault="004215C8" w:rsidP="00A255A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>
        <w:rPr>
          <w:rFonts w:ascii="Times New Roman CE" w:hAnsi="Times New Roman CE"/>
        </w:rPr>
        <w:t xml:space="preserve">Utvrđuje se </w:t>
      </w:r>
      <w:r>
        <w:rPr>
          <w:rFonts w:ascii="Times New Roman" w:hAnsi="Times New Roman"/>
        </w:rPr>
        <w:t>da je DRAGUT</w:t>
      </w:r>
      <w:r>
        <w:rPr>
          <w:rFonts w:ascii="Times New Roman CE" w:hAnsi="Times New Roman CE"/>
        </w:rPr>
        <w:t xml:space="preserve">IN FUNTEK, OIB: 98617705754, </w:t>
      </w:r>
      <w:proofErr w:type="spellStart"/>
      <w:r>
        <w:rPr>
          <w:rFonts w:ascii="Times New Roman CE" w:hAnsi="Times New Roman CE"/>
        </w:rPr>
        <w:t>Hrženica</w:t>
      </w:r>
      <w:proofErr w:type="spellEnd"/>
      <w:r>
        <w:rPr>
          <w:rFonts w:ascii="Times New Roman CE" w:hAnsi="Times New Roman CE"/>
        </w:rPr>
        <w:t xml:space="preserve">, Vladimira Nazora 1, 42233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, </w:t>
      </w:r>
      <w:proofErr w:type="spellStart"/>
      <w:r>
        <w:rPr>
          <w:rFonts w:ascii="Times New Roman CE" w:hAnsi="Times New Roman CE"/>
        </w:rPr>
        <w:t>izvanknjižni</w:t>
      </w:r>
      <w:proofErr w:type="spellEnd"/>
      <w:r>
        <w:rPr>
          <w:rFonts w:ascii="Times New Roman CE" w:hAnsi="Times New Roman CE"/>
        </w:rPr>
        <w:t xml:space="preserve"> vlasnik nekretnine</w:t>
      </w:r>
      <w:r>
        <w:rPr>
          <w:rFonts w:ascii="Times New Roman" w:hAnsi="Times New Roman"/>
        </w:rPr>
        <w:t xml:space="preserve"> </w:t>
      </w:r>
      <w:r>
        <w:rPr>
          <w:rFonts w:ascii="Times New Roman CE" w:hAnsi="Times New Roman CE"/>
        </w:rPr>
        <w:t>čk.br. 294/2 koja je u zemljišnim knjigama Općinskog suda u Varaždinu, Zemljišnoknjižni odjel Ludbreg, upisana kao MJESNA RUDINA površine 313 m2, o</w:t>
      </w:r>
      <w:r>
        <w:rPr>
          <w:rFonts w:ascii="Times New Roman CE" w:hAnsi="Times New Roman CE"/>
        </w:rPr>
        <w:t>d čega DVORIŠTE površine 139 m2, GOSPODARSKE ZGRADE površine 82 m2, PAŠNJAK površine 92 m2</w:t>
      </w:r>
      <w:r>
        <w:rPr>
          <w:rFonts w:ascii="Times New Roman" w:hAnsi="Times New Roman"/>
        </w:rPr>
        <w:t xml:space="preserve">, u </w:t>
      </w:r>
      <w:proofErr w:type="spellStart"/>
      <w:r>
        <w:rPr>
          <w:rFonts w:ascii="Times New Roman" w:hAnsi="Times New Roman"/>
        </w:rPr>
        <w:t>zk.ul</w:t>
      </w:r>
      <w:proofErr w:type="spellEnd"/>
      <w:r>
        <w:rPr>
          <w:rFonts w:ascii="Times New Roman" w:hAnsi="Times New Roman"/>
        </w:rPr>
        <w:t xml:space="preserve">. broj 3467, k.o. </w:t>
      </w:r>
      <w:proofErr w:type="spellStart"/>
      <w:r>
        <w:rPr>
          <w:rFonts w:ascii="Times New Roman" w:hAnsi="Times New Roman"/>
        </w:rPr>
        <w:t>Hrženica</w:t>
      </w:r>
      <w:proofErr w:type="spellEnd"/>
      <w:r>
        <w:rPr>
          <w:rFonts w:ascii="Times New Roman" w:hAnsi="Times New Roman"/>
        </w:rPr>
        <w:t xml:space="preserve">. </w:t>
      </w:r>
    </w:p>
    <w:p w14:paraId="26555AE2" w14:textId="77777777" w:rsidR="00780C46" w:rsidRDefault="004215C8" w:rsidP="00A255A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(2) Predmetna nekretnina upisana je u zemljišnim knjigama kao vlasništvo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u 1/1 dijela temeljem Rješenja Z-2125</w:t>
      </w:r>
      <w:r>
        <w:rPr>
          <w:rFonts w:ascii="Times New Roman CE" w:hAnsi="Times New Roman CE"/>
        </w:rPr>
        <w:t xml:space="preserve">/13-2 Općinskog suda u Varaždinu, Zemljišnoknjižnog odjela. </w:t>
      </w:r>
    </w:p>
    <w:p w14:paraId="338C496C" w14:textId="77777777" w:rsidR="00780C46" w:rsidRDefault="00780C46">
      <w:pPr>
        <w:spacing w:beforeAutospacing="1" w:after="0" w:afterAutospacing="1" w:line="240" w:lineRule="auto"/>
        <w:contextualSpacing/>
        <w:rPr>
          <w:rFonts w:ascii="Times New Roman" w:hAnsi="Times New Roman"/>
        </w:rPr>
      </w:pPr>
    </w:p>
    <w:p w14:paraId="27E98C5A" w14:textId="77777777" w:rsidR="00780C46" w:rsidRDefault="004215C8" w:rsidP="00A255A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2.</w:t>
      </w:r>
    </w:p>
    <w:p w14:paraId="45BA238C" w14:textId="1A8C8079" w:rsidR="00780C46" w:rsidRDefault="004215C8" w:rsidP="00A255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Općina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priznaje Dragutinu </w:t>
      </w:r>
      <w:proofErr w:type="spellStart"/>
      <w:r>
        <w:rPr>
          <w:rFonts w:ascii="Times New Roman CE" w:hAnsi="Times New Roman CE"/>
        </w:rPr>
        <w:t>Funteku</w:t>
      </w:r>
      <w:proofErr w:type="spellEnd"/>
      <w:r>
        <w:rPr>
          <w:rFonts w:ascii="Times New Roman CE" w:hAnsi="Times New Roman CE"/>
        </w:rPr>
        <w:t xml:space="preserve"> pravo vlasništva na nekretnini iz članka 1. ove Odluke te će izdati </w:t>
      </w:r>
      <w:proofErr w:type="spellStart"/>
      <w:r>
        <w:rPr>
          <w:rFonts w:ascii="Times New Roman CE" w:hAnsi="Times New Roman CE"/>
        </w:rPr>
        <w:t>tabularnu</w:t>
      </w:r>
      <w:proofErr w:type="spellEnd"/>
      <w:r>
        <w:rPr>
          <w:rFonts w:ascii="Times New Roman CE" w:hAnsi="Times New Roman CE"/>
        </w:rPr>
        <w:t xml:space="preserve"> ispravu podobnu za uknjižbu prava vlasništva u zemljišnim knjigama u korist Dragutina </w:t>
      </w:r>
      <w:proofErr w:type="spellStart"/>
      <w:r>
        <w:rPr>
          <w:rFonts w:ascii="Times New Roman CE" w:hAnsi="Times New Roman CE"/>
        </w:rPr>
        <w:t>Funteka</w:t>
      </w:r>
      <w:proofErr w:type="spellEnd"/>
      <w:r>
        <w:rPr>
          <w:rFonts w:ascii="Times New Roman" w:hAnsi="Times New Roman"/>
        </w:rPr>
        <w:t xml:space="preserve"> u 1/1 dijela.</w:t>
      </w:r>
    </w:p>
    <w:p w14:paraId="1B29513D" w14:textId="77777777" w:rsidR="00A255AE" w:rsidRDefault="00A255AE" w:rsidP="00A255AE">
      <w:pPr>
        <w:spacing w:after="0" w:line="240" w:lineRule="auto"/>
        <w:jc w:val="both"/>
        <w:rPr>
          <w:rFonts w:ascii="Times New Roman" w:hAnsi="Times New Roman"/>
        </w:rPr>
      </w:pPr>
    </w:p>
    <w:p w14:paraId="10F29D4F" w14:textId="77777777" w:rsidR="00780C46" w:rsidRDefault="004215C8" w:rsidP="00A255A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3.</w:t>
      </w:r>
    </w:p>
    <w:p w14:paraId="4689A54F" w14:textId="77777777" w:rsidR="00780C46" w:rsidRDefault="004215C8" w:rsidP="00A255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>Ovlašćuje se op</w:t>
      </w:r>
      <w:r>
        <w:rPr>
          <w:rFonts w:ascii="Times New Roman CE" w:hAnsi="Times New Roman CE"/>
        </w:rPr>
        <w:t xml:space="preserve">ćinski načelnik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da u ime Općine potpi</w:t>
      </w:r>
      <w:r>
        <w:rPr>
          <w:rFonts w:ascii="Times New Roman" w:hAnsi="Times New Roman"/>
        </w:rPr>
        <w:t xml:space="preserve">še </w:t>
      </w:r>
      <w:proofErr w:type="spellStart"/>
      <w:r>
        <w:rPr>
          <w:rFonts w:ascii="Times New Roman" w:hAnsi="Times New Roman"/>
        </w:rPr>
        <w:t>tabularnu</w:t>
      </w:r>
      <w:proofErr w:type="spellEnd"/>
      <w:r>
        <w:rPr>
          <w:rFonts w:ascii="Times New Roman" w:hAnsi="Times New Roman"/>
        </w:rPr>
        <w:t xml:space="preserve"> ispravu i poduzme sve druge potrebne radnje radi provedbe ove Odluke.</w:t>
      </w:r>
    </w:p>
    <w:p w14:paraId="299797B9" w14:textId="77777777" w:rsidR="00780C46" w:rsidRDefault="00780C46" w:rsidP="00A255AE">
      <w:pPr>
        <w:spacing w:after="0" w:line="240" w:lineRule="auto"/>
        <w:rPr>
          <w:rFonts w:ascii="Times New Roman" w:hAnsi="Times New Roman"/>
        </w:rPr>
      </w:pPr>
    </w:p>
    <w:p w14:paraId="37A46DBF" w14:textId="77777777" w:rsidR="00780C46" w:rsidRDefault="004215C8" w:rsidP="00A255A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4.</w:t>
      </w:r>
    </w:p>
    <w:p w14:paraId="3A13148D" w14:textId="3363E28E" w:rsidR="00780C46" w:rsidRDefault="004215C8" w:rsidP="00A255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Ova Odluka stupa na snagu osmog dana od dana objave u „Službenom vjesniku Varaždinske županije“. </w:t>
      </w:r>
    </w:p>
    <w:p w14:paraId="19F73941" w14:textId="3C5C3A05" w:rsidR="00A255AE" w:rsidRDefault="00A255AE" w:rsidP="00A255AE">
      <w:pPr>
        <w:spacing w:after="0" w:line="240" w:lineRule="auto"/>
        <w:jc w:val="both"/>
        <w:rPr>
          <w:rFonts w:ascii="Times New Roman" w:hAnsi="Times New Roman"/>
        </w:rPr>
      </w:pPr>
    </w:p>
    <w:p w14:paraId="392AAFA1" w14:textId="77777777" w:rsidR="00A255AE" w:rsidRDefault="00A255AE" w:rsidP="00A255AE">
      <w:pPr>
        <w:spacing w:after="0" w:line="240" w:lineRule="auto"/>
        <w:jc w:val="both"/>
        <w:rPr>
          <w:rFonts w:ascii="Times New Roman" w:hAnsi="Times New Roman"/>
        </w:rPr>
      </w:pPr>
    </w:p>
    <w:p w14:paraId="090828BD" w14:textId="77777777" w:rsidR="00780C46" w:rsidRDefault="004215C8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OPĆINSKO </w:t>
      </w:r>
      <w:r>
        <w:rPr>
          <w:rFonts w:ascii="Times New Roman CE" w:hAnsi="Times New Roman CE"/>
        </w:rPr>
        <w:t>VIJEĆE OPĆINE SVETI ĐURĐ</w:t>
      </w:r>
    </w:p>
    <w:p w14:paraId="190F8107" w14:textId="77777777" w:rsidR="00780C46" w:rsidRDefault="004215C8" w:rsidP="00A255A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Predsjednik Općinskog vijeća </w:t>
      </w:r>
    </w:p>
    <w:p w14:paraId="02D59D06" w14:textId="77777777" w:rsidR="00780C46" w:rsidRDefault="004215C8" w:rsidP="00A255A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Davor Kraljić </w:t>
      </w:r>
    </w:p>
    <w:sectPr w:rsidR="00780C46">
      <w:headerReference w:type="default" r:id="rId7"/>
      <w:headerReference w:type="first" r:id="rId8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5FE8C" w14:textId="77777777" w:rsidR="004215C8" w:rsidRDefault="004215C8">
      <w:pPr>
        <w:spacing w:after="0" w:line="240" w:lineRule="auto"/>
      </w:pPr>
      <w:r>
        <w:separator/>
      </w:r>
    </w:p>
  </w:endnote>
  <w:endnote w:type="continuationSeparator" w:id="0">
    <w:p w14:paraId="6CFA8EE1" w14:textId="77777777" w:rsidR="004215C8" w:rsidRDefault="00421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04E37" w14:textId="77777777" w:rsidR="004215C8" w:rsidRDefault="004215C8">
      <w:pPr>
        <w:spacing w:after="0" w:line="240" w:lineRule="auto"/>
      </w:pPr>
      <w:r>
        <w:separator/>
      </w:r>
    </w:p>
  </w:footnote>
  <w:footnote w:type="continuationSeparator" w:id="0">
    <w:p w14:paraId="261F9B85" w14:textId="77777777" w:rsidR="004215C8" w:rsidRDefault="00421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21B43" w14:textId="77777777" w:rsidR="00780C46" w:rsidRDefault="004215C8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E5FE8E3" wp14:editId="7076470B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7F031" w14:textId="77777777" w:rsidR="00780C46" w:rsidRDefault="004215C8">
    <w:pPr>
      <w:pStyle w:val="Zaglavlje"/>
      <w:jc w:val="right"/>
    </w:pPr>
    <w:r>
      <w:rPr>
        <w:noProof/>
      </w:rPr>
      <w:drawing>
        <wp:inline distT="0" distB="0" distL="0" distR="0" wp14:anchorId="0490777F" wp14:editId="3544F869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C46"/>
    <w:rsid w:val="001A762C"/>
    <w:rsid w:val="004215C8"/>
    <w:rsid w:val="00780C46"/>
    <w:rsid w:val="00A2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0484"/>
  <w15:docId w15:val="{3F3B2A2B-EE83-42D8-81B6-120C6EBD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2</cp:revision>
  <dcterms:created xsi:type="dcterms:W3CDTF">2026-08-12T07:01:00Z</dcterms:created>
  <dcterms:modified xsi:type="dcterms:W3CDTF">2026-08-12T07:01:00Z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625abe65-6504-4448-9e5f-b02108ee8bef</vt:lpwstr>
  </property>
</Properties>
</file>