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CAA1C" w14:textId="77777777" w:rsidR="0065040C" w:rsidRDefault="00F57C5A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70E94908" wp14:editId="40A39B7C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0096A781" w14:textId="77777777" w:rsidR="0065040C" w:rsidRDefault="0065040C">
      <w:pPr>
        <w:spacing w:after="0" w:line="240" w:lineRule="auto"/>
        <w:rPr>
          <w:rFonts w:ascii="Times New Roman" w:hAnsi="Times New Roman"/>
          <w:b/>
        </w:rPr>
      </w:pPr>
    </w:p>
    <w:p w14:paraId="2EA49D3D" w14:textId="77777777" w:rsidR="0065040C" w:rsidRPr="00F33266" w:rsidRDefault="00F57C5A">
      <w:pPr>
        <w:spacing w:after="0" w:line="240" w:lineRule="auto"/>
        <w:rPr>
          <w:rFonts w:ascii="Times New Roman" w:hAnsi="Times New Roman"/>
          <w:b/>
          <w:szCs w:val="18"/>
        </w:rPr>
      </w:pPr>
      <w:r w:rsidRPr="00F33266">
        <w:rPr>
          <w:rFonts w:ascii="Times New Roman" w:hAnsi="Times New Roman"/>
          <w:b/>
          <w:szCs w:val="18"/>
        </w:rPr>
        <w:t>REPUBLIKA HRVATSKA</w:t>
      </w:r>
    </w:p>
    <w:p w14:paraId="7C30E86D" w14:textId="77777777" w:rsidR="0065040C" w:rsidRPr="00F33266" w:rsidRDefault="00F57C5A">
      <w:pPr>
        <w:spacing w:after="0" w:line="240" w:lineRule="auto"/>
        <w:rPr>
          <w:rFonts w:ascii="Times New Roman" w:hAnsi="Times New Roman"/>
          <w:b/>
          <w:szCs w:val="18"/>
        </w:rPr>
      </w:pPr>
      <w:r w:rsidRPr="00F33266">
        <w:rPr>
          <w:rFonts w:ascii="Times New Roman" w:hAnsi="Times New Roman"/>
          <w:b/>
          <w:szCs w:val="18"/>
        </w:rPr>
        <w:t>VARAŽDINSKA ŽUPANIJA</w:t>
      </w:r>
    </w:p>
    <w:p w14:paraId="7B519CEF" w14:textId="77777777" w:rsidR="0065040C" w:rsidRPr="00F33266" w:rsidRDefault="00F57C5A">
      <w:pPr>
        <w:spacing w:after="0" w:line="240" w:lineRule="auto"/>
        <w:rPr>
          <w:rFonts w:ascii="Times New Roman" w:hAnsi="Times New Roman"/>
          <w:b/>
          <w:szCs w:val="18"/>
        </w:rPr>
      </w:pPr>
      <w:r w:rsidRPr="00F33266">
        <w:rPr>
          <w:rFonts w:ascii="Times New Roman" w:hAnsi="Times New Roman"/>
          <w:b/>
          <w:noProof/>
          <w:szCs w:val="18"/>
        </w:rPr>
        <w:t>Općina Sveti Đurđ</w:t>
      </w:r>
    </w:p>
    <w:p w14:paraId="04FE84AC" w14:textId="77777777" w:rsidR="0065040C" w:rsidRPr="00F33266" w:rsidRDefault="00F57C5A">
      <w:pPr>
        <w:spacing w:after="0" w:line="240" w:lineRule="auto"/>
        <w:rPr>
          <w:rFonts w:ascii="Times New Roman" w:hAnsi="Times New Roman"/>
          <w:b/>
          <w:szCs w:val="18"/>
        </w:rPr>
      </w:pPr>
      <w:r w:rsidRPr="00F33266">
        <w:rPr>
          <w:rFonts w:ascii="Times New Roman" w:hAnsi="Times New Roman"/>
          <w:b/>
          <w:noProof/>
          <w:szCs w:val="18"/>
        </w:rPr>
        <w:t>Općinsko vijeće</w:t>
      </w:r>
    </w:p>
    <w:p w14:paraId="33347A19" w14:textId="77777777" w:rsidR="0065040C" w:rsidRPr="00F33266" w:rsidRDefault="0065040C">
      <w:pPr>
        <w:spacing w:after="0" w:line="240" w:lineRule="auto"/>
        <w:rPr>
          <w:rFonts w:ascii="Times New Roman" w:hAnsi="Times New Roman"/>
          <w:b/>
          <w:szCs w:val="18"/>
        </w:rPr>
      </w:pPr>
    </w:p>
    <w:p w14:paraId="7F3CF316" w14:textId="77777777" w:rsidR="0065040C" w:rsidRPr="00F33266" w:rsidRDefault="00F57C5A">
      <w:pPr>
        <w:spacing w:after="0" w:line="240" w:lineRule="auto"/>
        <w:rPr>
          <w:rFonts w:ascii="Times New Roman" w:hAnsi="Times New Roman"/>
          <w:szCs w:val="18"/>
        </w:rPr>
      </w:pPr>
      <w:r w:rsidRPr="00F33266">
        <w:rPr>
          <w:rFonts w:ascii="Times New Roman" w:hAnsi="Times New Roman"/>
          <w:szCs w:val="18"/>
        </w:rPr>
        <w:t>KLASA: 363-02/26-01/5</w:t>
      </w:r>
    </w:p>
    <w:p w14:paraId="6046834F" w14:textId="77777777" w:rsidR="0065040C" w:rsidRPr="00F33266" w:rsidRDefault="00F57C5A">
      <w:pPr>
        <w:spacing w:after="0" w:line="240" w:lineRule="auto"/>
        <w:rPr>
          <w:rFonts w:ascii="Times New Roman" w:hAnsi="Times New Roman"/>
          <w:szCs w:val="18"/>
        </w:rPr>
      </w:pPr>
      <w:r w:rsidRPr="00F33266">
        <w:rPr>
          <w:rFonts w:ascii="Times New Roman" w:hAnsi="Times New Roman"/>
          <w:szCs w:val="18"/>
        </w:rPr>
        <w:t xml:space="preserve">URBROJ: </w:t>
      </w:r>
      <w:r w:rsidRPr="00F33266">
        <w:rPr>
          <w:rFonts w:ascii="Times New Roman" w:hAnsi="Times New Roman"/>
          <w:noProof/>
          <w:szCs w:val="18"/>
        </w:rPr>
        <w:t>2186-21-02-26-1</w:t>
      </w:r>
    </w:p>
    <w:p w14:paraId="0C285255" w14:textId="77777777" w:rsidR="0065040C" w:rsidRPr="00F33266" w:rsidRDefault="00F57C5A">
      <w:pPr>
        <w:spacing w:after="0" w:line="240" w:lineRule="auto"/>
        <w:rPr>
          <w:rFonts w:ascii="Times New Roman" w:hAnsi="Times New Roman"/>
          <w:i/>
          <w:sz w:val="20"/>
          <w:szCs w:val="18"/>
        </w:rPr>
      </w:pPr>
      <w:r w:rsidRPr="00F33266">
        <w:rPr>
          <w:rFonts w:ascii="Times New Roman" w:hAnsi="Times New Roman"/>
          <w:szCs w:val="18"/>
        </w:rPr>
        <w:t xml:space="preserve">Sveti </w:t>
      </w:r>
      <w:proofErr w:type="spellStart"/>
      <w:r w:rsidRPr="00F33266">
        <w:rPr>
          <w:rFonts w:ascii="Times New Roman" w:hAnsi="Times New Roman"/>
          <w:szCs w:val="18"/>
        </w:rPr>
        <w:t>Đurđ</w:t>
      </w:r>
      <w:proofErr w:type="spellEnd"/>
      <w:r w:rsidRPr="00F33266">
        <w:rPr>
          <w:rFonts w:ascii="Times New Roman" w:hAnsi="Times New Roman"/>
          <w:szCs w:val="18"/>
        </w:rPr>
        <w:t xml:space="preserve">, </w:t>
      </w:r>
      <w:r w:rsidRPr="00F33266">
        <w:rPr>
          <w:rFonts w:ascii="Times New Roman" w:hAnsi="Times New Roman"/>
          <w:noProof/>
          <w:szCs w:val="18"/>
        </w:rPr>
        <w:t xml:space="preserve">17. rujna </w:t>
      </w:r>
      <w:r w:rsidRPr="00F33266">
        <w:rPr>
          <w:rFonts w:ascii="Times New Roman" w:hAnsi="Times New Roman"/>
          <w:szCs w:val="18"/>
        </w:rPr>
        <w:t>2026.</w:t>
      </w:r>
    </w:p>
    <w:p w14:paraId="01EB3830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37D72A7B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54858E7F" w14:textId="77777777" w:rsidR="0065040C" w:rsidRDefault="00F57C5A">
      <w:pPr>
        <w:ind w:firstLine="708"/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Na temelju članka 34.</w:t>
      </w:r>
      <w:r>
        <w:rPr>
          <w:rFonts w:ascii="Times New Roman" w:hAnsi="Times New Roman"/>
        </w:rPr>
        <w:t xml:space="preserve"> i 35. Zakona o komunalnom gospodarstvu ("Narodne novine",  broj 68/18., 110/18., 32/20. i 145/24.)</w:t>
      </w:r>
      <w:r>
        <w:rPr>
          <w:rFonts w:ascii="Times New Roman CE" w:hAnsi="Times New Roman CE"/>
        </w:rPr>
        <w:t xml:space="preserve">, članka 3. Odluke o komunalnim djelatnostima na području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(„Službeni vjesnik Varaždinske županije“ broj 23/22. i 22/26.) te  članka </w:t>
      </w:r>
      <w:r>
        <w:rPr>
          <w:rFonts w:ascii="Times New Roman" w:hAnsi="Times New Roman"/>
        </w:rPr>
        <w:t>22</w:t>
      </w:r>
      <w:r>
        <w:rPr>
          <w:rFonts w:ascii="Times New Roman CE" w:hAnsi="Times New Roman CE"/>
        </w:rPr>
        <w:t>. Sta</w:t>
      </w:r>
      <w:r>
        <w:rPr>
          <w:rFonts w:ascii="Times New Roman CE" w:hAnsi="Times New Roman CE"/>
        </w:rPr>
        <w:t xml:space="preserve">tuta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(„Službeni vjesnik Varaždinske županije“ broj 30/21. i 18/23.), Općinsko vijeće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na </w:t>
      </w:r>
      <w:r>
        <w:rPr>
          <w:rFonts w:ascii="Times New Roman" w:hAnsi="Times New Roman"/>
        </w:rPr>
        <w:t>10</w:t>
      </w:r>
      <w:r>
        <w:rPr>
          <w:rFonts w:ascii="Times New Roman CE" w:hAnsi="Times New Roman CE"/>
        </w:rPr>
        <w:t>. sjednici održanoj 17.9.2026. godine donosi sljedeću</w:t>
      </w:r>
    </w:p>
    <w:p w14:paraId="22B87881" w14:textId="77777777" w:rsidR="0065040C" w:rsidRDefault="0065040C">
      <w:pPr>
        <w:ind w:firstLine="708"/>
        <w:jc w:val="both"/>
        <w:rPr>
          <w:rFonts w:ascii="Times New Roman" w:hAnsi="Times New Roman"/>
        </w:rPr>
      </w:pPr>
    </w:p>
    <w:p w14:paraId="19F3A297" w14:textId="77777777" w:rsidR="0065040C" w:rsidRDefault="00F57C5A" w:rsidP="00F33266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O D L U K U </w:t>
      </w:r>
    </w:p>
    <w:p w14:paraId="32B13766" w14:textId="77777777" w:rsidR="0065040C" w:rsidRDefault="00F57C5A" w:rsidP="00F3326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o  povjeravanju obavljanja komunalne djelatnosti komunalnog linijskog prijevoza putnika trgovačkom društvu LUKOM d.o.o.</w:t>
      </w:r>
    </w:p>
    <w:p w14:paraId="53A714E7" w14:textId="77777777" w:rsidR="0065040C" w:rsidRDefault="0065040C">
      <w:pPr>
        <w:jc w:val="center"/>
        <w:rPr>
          <w:rFonts w:ascii="Times New Roman" w:hAnsi="Times New Roman"/>
          <w:b/>
        </w:rPr>
      </w:pPr>
    </w:p>
    <w:p w14:paraId="4BD9BB62" w14:textId="77777777" w:rsidR="0065040C" w:rsidRDefault="00F57C5A" w:rsidP="00F3326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1.</w:t>
      </w:r>
    </w:p>
    <w:p w14:paraId="7AF673CB" w14:textId="3A15EE74" w:rsidR="0065040C" w:rsidRDefault="00F57C5A" w:rsidP="00F3326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Ovom Odlukom povjerava se </w:t>
      </w:r>
      <w:r>
        <w:rPr>
          <w:rFonts w:ascii="Times New Roman CE" w:hAnsi="Times New Roman CE"/>
        </w:rPr>
        <w:t>trgovačkom društvu</w:t>
      </w:r>
      <w:r>
        <w:rPr>
          <w:rFonts w:ascii="Times New Roman" w:hAnsi="Times New Roman"/>
        </w:rPr>
        <w:t xml:space="preserve"> LUKOM</w:t>
      </w:r>
      <w:r>
        <w:rPr>
          <w:rFonts w:ascii="Times New Roman CE" w:hAnsi="Times New Roman CE"/>
        </w:rPr>
        <w:t xml:space="preserve"> d.o.o., Koprivnička ulica 17, 42230 Ludbreg, OIB</w:t>
      </w:r>
      <w:r>
        <w:rPr>
          <w:rFonts w:ascii="Times New Roman" w:hAnsi="Times New Roman"/>
        </w:rPr>
        <w:t>: 29732862130 (dalje u tek</w:t>
      </w:r>
      <w:r>
        <w:rPr>
          <w:rFonts w:ascii="Times New Roman" w:hAnsi="Times New Roman"/>
        </w:rPr>
        <w:t xml:space="preserve">stu: LUKOM d.o.o.), obavljanje komunalne djelatnosti komunalnog linijskog cestovnog prijevoza putnika. </w:t>
      </w:r>
    </w:p>
    <w:p w14:paraId="7669A0E5" w14:textId="77777777" w:rsidR="00F33266" w:rsidRDefault="00F33266" w:rsidP="00F33266">
      <w:pPr>
        <w:spacing w:after="0"/>
        <w:jc w:val="both"/>
        <w:rPr>
          <w:rFonts w:ascii="Times New Roman" w:hAnsi="Times New Roman"/>
        </w:rPr>
      </w:pPr>
    </w:p>
    <w:p w14:paraId="5BC520BD" w14:textId="77777777" w:rsidR="0065040C" w:rsidRDefault="00F57C5A" w:rsidP="00F3326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2.</w:t>
      </w:r>
    </w:p>
    <w:p w14:paraId="3485E560" w14:textId="4D4E5957" w:rsidR="0065040C" w:rsidRDefault="00F57C5A" w:rsidP="00F33266">
      <w:pPr>
        <w:spacing w:after="0"/>
        <w:jc w:val="both"/>
        <w:rPr>
          <w:rFonts w:ascii="Times New Roman CE" w:hAnsi="Times New Roman CE"/>
        </w:rPr>
      </w:pPr>
      <w:r>
        <w:rPr>
          <w:rFonts w:ascii="Times New Roman" w:hAnsi="Times New Roman"/>
        </w:rPr>
        <w:t xml:space="preserve">Komunalna djelatnost iz </w:t>
      </w:r>
      <w:r>
        <w:rPr>
          <w:rFonts w:ascii="Times New Roman CE" w:hAnsi="Times New Roman CE"/>
        </w:rPr>
        <w:t>člank</w:t>
      </w:r>
      <w:r>
        <w:rPr>
          <w:rFonts w:ascii="Times New Roman" w:hAnsi="Times New Roman"/>
        </w:rPr>
        <w:t xml:space="preserve">a 1. ove Odluke povjerava se </w:t>
      </w:r>
      <w:r>
        <w:rPr>
          <w:rFonts w:ascii="Times New Roman CE" w:hAnsi="Times New Roman CE"/>
        </w:rPr>
        <w:t xml:space="preserve">trgovačkom </w:t>
      </w:r>
      <w:r>
        <w:rPr>
          <w:rFonts w:ascii="Times New Roman" w:hAnsi="Times New Roman"/>
        </w:rPr>
        <w:t xml:space="preserve">društvu LUKOM </w:t>
      </w:r>
      <w:r>
        <w:rPr>
          <w:rFonts w:ascii="Times New Roman CE" w:hAnsi="Times New Roman CE"/>
        </w:rPr>
        <w:t xml:space="preserve"> d.o.o. na razdoblje od 10 (deset) godina, počevši od 1.11.</w:t>
      </w:r>
      <w:r>
        <w:rPr>
          <w:rFonts w:ascii="Times New Roman CE" w:hAnsi="Times New Roman CE"/>
        </w:rPr>
        <w:t xml:space="preserve">2026. godine. </w:t>
      </w:r>
    </w:p>
    <w:p w14:paraId="51C64B07" w14:textId="77777777" w:rsidR="00F33266" w:rsidRDefault="00F33266" w:rsidP="00F33266">
      <w:pPr>
        <w:spacing w:after="0"/>
        <w:jc w:val="both"/>
        <w:rPr>
          <w:rFonts w:ascii="Times New Roman" w:hAnsi="Times New Roman"/>
        </w:rPr>
      </w:pPr>
    </w:p>
    <w:p w14:paraId="0FBD713D" w14:textId="77777777" w:rsidR="0065040C" w:rsidRDefault="00F57C5A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3.</w:t>
      </w:r>
    </w:p>
    <w:p w14:paraId="71ADF112" w14:textId="77777777" w:rsidR="0065040C" w:rsidRDefault="00F57C5A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Dana 29.5.</w:t>
      </w:r>
      <w:r>
        <w:rPr>
          <w:rFonts w:ascii="Times New Roman CE" w:hAnsi="Times New Roman CE"/>
        </w:rPr>
        <w:t>2025. godine između Grada Ludbrega i trgovačkog društva Lukom d.o.o. sklopljen je Ugovor o javnoj usluzi komunalnog linijskog prijevoza putnika na području Grada Ludbrega.</w:t>
      </w:r>
    </w:p>
    <w:p w14:paraId="39063D6B" w14:textId="77777777" w:rsidR="0065040C" w:rsidRDefault="00F57C5A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>
        <w:rPr>
          <w:rFonts w:ascii="Times New Roman CE" w:hAnsi="Times New Roman CE"/>
        </w:rPr>
        <w:t>Radi osiguravanja obavljanja javnog linij</w:t>
      </w:r>
      <w:r>
        <w:rPr>
          <w:rFonts w:ascii="Times New Roman CE" w:hAnsi="Times New Roman CE"/>
        </w:rPr>
        <w:t xml:space="preserve">skog prijevoza putnika na području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, Općina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će s Gradom Ludbregom i trgovačkim društvom LUKOM d.o.o. sklopiti Aneks Ugovora kojim će se urediti međusobna prava i obveze ugovornih strana u vezi s obavljanjem javnog linijskog prij</w:t>
      </w:r>
      <w:r>
        <w:rPr>
          <w:rFonts w:ascii="Times New Roman CE" w:hAnsi="Times New Roman CE"/>
        </w:rPr>
        <w:t xml:space="preserve">evoza putnika na području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>, s početkom primjene od 1.</w:t>
      </w:r>
      <w:r>
        <w:rPr>
          <w:rFonts w:ascii="Times New Roman" w:hAnsi="Times New Roman"/>
        </w:rPr>
        <w:t>11.2026. godine.</w:t>
      </w:r>
    </w:p>
    <w:p w14:paraId="3F6F11B4" w14:textId="77777777" w:rsidR="0065040C" w:rsidRDefault="00F57C5A">
      <w:pPr>
        <w:spacing w:line="240" w:lineRule="auto"/>
        <w:contextualSpacing/>
        <w:jc w:val="both"/>
        <w:rPr>
          <w:rFonts w:ascii="Times New Roman CE" w:hAnsi="Times New Roman CE"/>
        </w:rPr>
      </w:pPr>
      <w:r>
        <w:rPr>
          <w:rFonts w:ascii="Times New Roman CE" w:hAnsi="Times New Roman CE"/>
        </w:rPr>
        <w:t xml:space="preserve">(3) Aneksom Ugovora iz stavka 2. ovoga članka osobito će se urediti opseg i način obavljanja javnog linijskog prijevoza putnika na području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, prava i obveze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te način i uvjeti financiranja predmetne usluge.</w:t>
      </w:r>
    </w:p>
    <w:p w14:paraId="0B59B661" w14:textId="77777777" w:rsidR="0065040C" w:rsidRDefault="0065040C">
      <w:pPr>
        <w:spacing w:line="240" w:lineRule="auto"/>
        <w:contextualSpacing/>
        <w:jc w:val="both"/>
        <w:rPr>
          <w:rFonts w:ascii="Times New Roman" w:hAnsi="Times New Roman"/>
        </w:rPr>
      </w:pPr>
    </w:p>
    <w:p w14:paraId="0BB665CF" w14:textId="77777777" w:rsidR="0065040C" w:rsidRDefault="00F57C5A" w:rsidP="00F3326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4.</w:t>
      </w:r>
    </w:p>
    <w:p w14:paraId="6F6C5D02" w14:textId="77777777" w:rsidR="0065040C" w:rsidRDefault="00F57C5A" w:rsidP="00F3326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</w:t>
      </w:r>
      <w:r>
        <w:rPr>
          <w:rFonts w:ascii="Times New Roman" w:hAnsi="Times New Roman"/>
        </w:rPr>
        <w:t>) Ispunjenost posebnih uvjeta za sklapanje u</w:t>
      </w:r>
      <w:r>
        <w:rPr>
          <w:rFonts w:ascii="Times New Roman CE" w:hAnsi="Times New Roman CE"/>
        </w:rPr>
        <w:t xml:space="preserve">govora o javnoj usluzi, sukladno članku 15. Pravilnika o obavljanju javnog linijskog prijevoza putnika u cestovnom prometu („Narodne novine“, broj 72/25.), </w:t>
      </w:r>
      <w:r>
        <w:rPr>
          <w:rFonts w:ascii="Times New Roman CE" w:hAnsi="Times New Roman CE"/>
        </w:rPr>
        <w:lastRenderedPageBreak/>
        <w:t>utvrdit će nadležni Jedinstveni upravni odjel Općine Sve</w:t>
      </w:r>
      <w:r>
        <w:rPr>
          <w:rFonts w:ascii="Times New Roman CE" w:hAnsi="Times New Roman CE"/>
        </w:rPr>
        <w:t xml:space="preserve">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prije sklapanja Aneksa Ugovora iz članka 3. ove Odluke.</w:t>
      </w:r>
    </w:p>
    <w:p w14:paraId="488F5742" w14:textId="6CCD81AF" w:rsidR="0065040C" w:rsidRPr="00F33266" w:rsidRDefault="00F57C5A">
      <w:pPr>
        <w:jc w:val="both"/>
        <w:rPr>
          <w:rFonts w:ascii="Times New Roman CE" w:hAnsi="Times New Roman CE"/>
          <w:shd w:val="clear" w:color="auto" w:fill="FFFFFF"/>
        </w:rPr>
      </w:pPr>
      <w:r>
        <w:rPr>
          <w:rFonts w:ascii="Times New Roman" w:hAnsi="Times New Roman"/>
        </w:rPr>
        <w:t>(2)</w:t>
      </w:r>
      <w:r>
        <w:rPr>
          <w:rFonts w:ascii="Times New Roman CE" w:hAnsi="Times New Roman CE"/>
          <w:shd w:val="clear" w:color="auto" w:fill="FFFFFF"/>
        </w:rPr>
        <w:t xml:space="preserve"> Aneks Ugovora iz članka 3. ove Odluke može se sklopiti samo ako nadležni Jedinstveni upravni odjel Općine Sveti </w:t>
      </w:r>
      <w:proofErr w:type="spellStart"/>
      <w:r>
        <w:rPr>
          <w:rFonts w:ascii="Times New Roman CE" w:hAnsi="Times New Roman CE"/>
          <w:shd w:val="clear" w:color="auto" w:fill="FFFFFF"/>
        </w:rPr>
        <w:t>Đurđ</w:t>
      </w:r>
      <w:proofErr w:type="spellEnd"/>
      <w:r>
        <w:rPr>
          <w:rFonts w:ascii="Times New Roman CE" w:hAnsi="Times New Roman CE"/>
          <w:shd w:val="clear" w:color="auto" w:fill="FFFFFF"/>
        </w:rPr>
        <w:t xml:space="preserve"> utvrdi da su ispunjeni uvjeti iz stavka 1. ovoga članka.</w:t>
      </w:r>
    </w:p>
    <w:p w14:paraId="3E136195" w14:textId="77777777" w:rsidR="0065040C" w:rsidRDefault="00F57C5A" w:rsidP="00F3326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5.</w:t>
      </w:r>
    </w:p>
    <w:p w14:paraId="08936C78" w14:textId="77777777" w:rsidR="0065040C" w:rsidRDefault="00F57C5A" w:rsidP="00F33266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</w:t>
      </w:r>
      <w:r>
        <w:rPr>
          <w:rFonts w:ascii="Times New Roman CE" w:hAnsi="Times New Roman CE"/>
        </w:rPr>
        <w:t xml:space="preserve">vlašćuje se općinski načelnik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" w:hAnsi="Times New Roman"/>
        </w:rPr>
        <w:t xml:space="preserve"> na potpisivanje Ugovo</w:t>
      </w:r>
      <w:r>
        <w:rPr>
          <w:rFonts w:ascii="Times New Roman" w:hAnsi="Times New Roman"/>
        </w:rPr>
        <w:t xml:space="preserve">ra iz </w:t>
      </w:r>
      <w:r>
        <w:rPr>
          <w:rFonts w:ascii="Times New Roman CE" w:hAnsi="Times New Roman CE"/>
        </w:rPr>
        <w:t xml:space="preserve">članka 3. ove Odluke nakon što Jedinstveni upravni odjel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" w:hAnsi="Times New Roman"/>
        </w:rPr>
        <w:t xml:space="preserve"> utvrdi ispunjenje pretpostavki iz</w:t>
      </w:r>
      <w:r>
        <w:rPr>
          <w:rFonts w:ascii="Times New Roman CE" w:hAnsi="Times New Roman CE"/>
        </w:rPr>
        <w:t xml:space="preserve"> članka 4. ove Odluke.</w:t>
      </w:r>
    </w:p>
    <w:p w14:paraId="1AB4FB2F" w14:textId="77777777" w:rsidR="0065040C" w:rsidRDefault="00F57C5A" w:rsidP="00F3326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6.</w:t>
      </w:r>
    </w:p>
    <w:p w14:paraId="2C14E768" w14:textId="77777777" w:rsidR="0065040C" w:rsidRDefault="00F57C5A" w:rsidP="00F3326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Ova Odluka stupa na snagu osmog dana od dana objave u „Službenom vjesniku Varaždinske županije“. </w:t>
      </w:r>
    </w:p>
    <w:p w14:paraId="38FE5680" w14:textId="77777777" w:rsidR="0065040C" w:rsidRDefault="0065040C">
      <w:pPr>
        <w:jc w:val="center"/>
        <w:rPr>
          <w:rFonts w:ascii="Times New Roman CE" w:hAnsi="Times New Roman CE"/>
        </w:rPr>
      </w:pPr>
    </w:p>
    <w:p w14:paraId="10493E8D" w14:textId="77777777" w:rsidR="0065040C" w:rsidRDefault="00F57C5A">
      <w:pPr>
        <w:jc w:val="center"/>
        <w:rPr>
          <w:rFonts w:ascii="Times New Roman CE" w:hAnsi="Times New Roman CE"/>
        </w:rPr>
      </w:pPr>
      <w:r>
        <w:rPr>
          <w:rFonts w:ascii="Times New Roman CE" w:hAnsi="Times New Roman CE"/>
        </w:rPr>
        <w:t>OPĆINSKO V</w:t>
      </w:r>
      <w:r>
        <w:rPr>
          <w:rFonts w:ascii="Times New Roman CE" w:hAnsi="Times New Roman CE"/>
        </w:rPr>
        <w:t>IJEĆE OPĆINE SVETI ĐURĐ</w:t>
      </w:r>
    </w:p>
    <w:p w14:paraId="64F156BA" w14:textId="77777777" w:rsidR="0065040C" w:rsidRDefault="0065040C" w:rsidP="00F33266">
      <w:pPr>
        <w:spacing w:after="0"/>
        <w:jc w:val="center"/>
        <w:rPr>
          <w:rFonts w:ascii="Times New Roman" w:hAnsi="Times New Roman"/>
        </w:rPr>
      </w:pPr>
    </w:p>
    <w:p w14:paraId="1998FD8E" w14:textId="77777777" w:rsidR="0065040C" w:rsidRDefault="00F57C5A" w:rsidP="00F33266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Predsjednik Općinskog vijeća</w:t>
      </w:r>
    </w:p>
    <w:p w14:paraId="1D43FE37" w14:textId="77777777" w:rsidR="0065040C" w:rsidRDefault="00F57C5A" w:rsidP="00F33266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Davor Kraljić</w:t>
      </w:r>
    </w:p>
    <w:p w14:paraId="547C3E59" w14:textId="77777777" w:rsidR="0065040C" w:rsidRDefault="0065040C" w:rsidP="00F33266">
      <w:pPr>
        <w:spacing w:after="0" w:line="240" w:lineRule="auto"/>
        <w:rPr>
          <w:rFonts w:ascii="Times New Roman" w:hAnsi="Times New Roman"/>
        </w:rPr>
      </w:pPr>
    </w:p>
    <w:p w14:paraId="3D70C947" w14:textId="77777777" w:rsidR="0065040C" w:rsidRDefault="0065040C" w:rsidP="00F33266">
      <w:pPr>
        <w:spacing w:after="0" w:line="240" w:lineRule="auto"/>
        <w:rPr>
          <w:rFonts w:ascii="Times New Roman" w:hAnsi="Times New Roman"/>
        </w:rPr>
      </w:pPr>
    </w:p>
    <w:p w14:paraId="2AE686AE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68C98B8A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16FB0E2B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385B43B7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204190E2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0E5FF9EF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1303F269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19775C8C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13261565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370F6F73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66336B9D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5DB441E5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6750E28E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25103ECC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7B45F072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45264B89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p w14:paraId="692CA600" w14:textId="77777777" w:rsidR="0065040C" w:rsidRDefault="0065040C">
      <w:pPr>
        <w:spacing w:after="0" w:line="240" w:lineRule="auto"/>
        <w:rPr>
          <w:rFonts w:ascii="Times New Roman" w:hAnsi="Times New Roman"/>
        </w:rPr>
      </w:pPr>
    </w:p>
    <w:sectPr w:rsidR="0065040C">
      <w:headerReference w:type="default" r:id="rId7"/>
      <w:headerReference w:type="first" r:id="rId8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D2393" w14:textId="77777777" w:rsidR="00F57C5A" w:rsidRDefault="00F57C5A">
      <w:pPr>
        <w:spacing w:after="0" w:line="240" w:lineRule="auto"/>
      </w:pPr>
      <w:r>
        <w:separator/>
      </w:r>
    </w:p>
  </w:endnote>
  <w:endnote w:type="continuationSeparator" w:id="0">
    <w:p w14:paraId="25167CD9" w14:textId="77777777" w:rsidR="00F57C5A" w:rsidRDefault="00F57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FB2E8" w14:textId="77777777" w:rsidR="00F57C5A" w:rsidRDefault="00F57C5A">
      <w:pPr>
        <w:spacing w:after="0" w:line="240" w:lineRule="auto"/>
      </w:pPr>
      <w:r>
        <w:separator/>
      </w:r>
    </w:p>
  </w:footnote>
  <w:footnote w:type="continuationSeparator" w:id="0">
    <w:p w14:paraId="66327169" w14:textId="77777777" w:rsidR="00F57C5A" w:rsidRDefault="00F57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5A28A" w14:textId="77777777" w:rsidR="0065040C" w:rsidRDefault="00F57C5A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49E106A5" wp14:editId="58C8B438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94536" w14:textId="77777777" w:rsidR="0065040C" w:rsidRDefault="00F57C5A">
    <w:pPr>
      <w:pStyle w:val="Zaglavlje"/>
      <w:jc w:val="right"/>
    </w:pPr>
    <w:r>
      <w:rPr>
        <w:noProof/>
      </w:rPr>
      <w:drawing>
        <wp:inline distT="0" distB="0" distL="0" distR="0" wp14:anchorId="26B69EBD" wp14:editId="46F47CB2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40C"/>
    <w:rsid w:val="0065040C"/>
    <w:rsid w:val="00F33266"/>
    <w:rsid w:val="00F5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9B532"/>
  <w15:docId w15:val="{9B9279C8-0117-486A-BFFC-B4C6C3C2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Upravitelj</cp:lastModifiedBy>
  <cp:revision>2</cp:revision>
  <dcterms:created xsi:type="dcterms:W3CDTF">2026-09-21T11:41:00Z</dcterms:created>
  <dcterms:modified xsi:type="dcterms:W3CDTF">2026-09-21T09:41:00Z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aa42ab6d-37c5-4e06-b8cf-52ca434458f6</vt:lpwstr>
  </property>
</Properties>
</file>